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0DAD8" w14:textId="77777777" w:rsidR="0016171A" w:rsidRPr="000F1FEE" w:rsidRDefault="0089752C" w:rsidP="000F1FEE">
      <w:pPr>
        <w:pStyle w:val="Nagwek4"/>
        <w:jc w:val="center"/>
        <w:rPr>
          <w:sz w:val="20"/>
          <w:lang w:val="en-US"/>
        </w:rPr>
      </w:pPr>
      <w:r w:rsidRPr="000F1FEE">
        <w:rPr>
          <w:sz w:val="20"/>
          <w:lang w:val="en-US"/>
        </w:rPr>
        <w:t xml:space="preserve">The name of </w:t>
      </w:r>
      <w:r w:rsidR="000F1FEE" w:rsidRPr="000F1FEE">
        <w:rPr>
          <w:sz w:val="20"/>
          <w:lang w:val="en-US"/>
        </w:rPr>
        <w:t xml:space="preserve">the first </w:t>
      </w:r>
      <w:r w:rsidRPr="000F1FEE">
        <w:rPr>
          <w:sz w:val="20"/>
          <w:lang w:val="en-US"/>
        </w:rPr>
        <w:t>author</w:t>
      </w:r>
      <w:r w:rsidR="000F1FEE" w:rsidRPr="000F1FEE">
        <w:rPr>
          <w:sz w:val="20"/>
          <w:lang w:val="en-US"/>
        </w:rPr>
        <w:t xml:space="preserve"> </w:t>
      </w:r>
      <w:r w:rsidR="00F54BBF" w:rsidRPr="000F1FEE">
        <w:rPr>
          <w:sz w:val="20"/>
          <w:lang w:val="en-US"/>
        </w:rPr>
        <w:t>(Times New Roman</w:t>
      </w:r>
      <w:r w:rsidRPr="000F1FEE">
        <w:rPr>
          <w:sz w:val="20"/>
          <w:lang w:val="en-US"/>
        </w:rPr>
        <w:t xml:space="preserve">, </w:t>
      </w:r>
      <w:r w:rsidR="0016171A" w:rsidRPr="000F1FEE">
        <w:rPr>
          <w:sz w:val="20"/>
          <w:lang w:val="en-US"/>
        </w:rPr>
        <w:t>1</w:t>
      </w:r>
      <w:r w:rsidR="000F1FEE">
        <w:rPr>
          <w:sz w:val="20"/>
          <w:lang w:val="en-US"/>
        </w:rPr>
        <w:t>0</w:t>
      </w:r>
      <w:r w:rsidR="00EF42F5" w:rsidRPr="000F1FEE">
        <w:rPr>
          <w:sz w:val="20"/>
          <w:lang w:val="en-US"/>
        </w:rPr>
        <w:t xml:space="preserve"> </w:t>
      </w:r>
      <w:r w:rsidRPr="000F1FEE">
        <w:rPr>
          <w:sz w:val="20"/>
          <w:lang w:val="en-US"/>
        </w:rPr>
        <w:t>pt</w:t>
      </w:r>
      <w:r w:rsidR="00F006BA" w:rsidRPr="000F1FEE">
        <w:rPr>
          <w:sz w:val="20"/>
          <w:lang w:val="en-US"/>
        </w:rPr>
        <w:t>, c</w:t>
      </w:r>
      <w:r w:rsidR="00F54BBF" w:rsidRPr="000F1FEE">
        <w:rPr>
          <w:sz w:val="20"/>
          <w:lang w:val="en-US"/>
        </w:rPr>
        <w:t>entered</w:t>
      </w:r>
      <w:r w:rsidR="00A50681" w:rsidRPr="000F1FEE">
        <w:rPr>
          <w:sz w:val="20"/>
          <w:lang w:val="en-US"/>
        </w:rPr>
        <w:t>)</w:t>
      </w:r>
    </w:p>
    <w:p w14:paraId="54F8661C" w14:textId="77777777" w:rsidR="00746473" w:rsidRPr="000F1FEE" w:rsidRDefault="00746473" w:rsidP="00A87D11">
      <w:pPr>
        <w:pStyle w:val="Zarystreci"/>
        <w:spacing w:before="0" w:after="0"/>
        <w:jc w:val="center"/>
        <w:rPr>
          <w:rStyle w:val="hps"/>
          <w:sz w:val="20"/>
          <w:szCs w:val="20"/>
          <w:lang w:val="en"/>
        </w:rPr>
      </w:pPr>
      <w:r w:rsidRPr="000F1FEE">
        <w:rPr>
          <w:rStyle w:val="hps"/>
          <w:sz w:val="20"/>
          <w:szCs w:val="20"/>
          <w:lang w:val="en"/>
        </w:rPr>
        <w:t>E-mail address</w:t>
      </w:r>
      <w:r w:rsidRPr="000F1FEE">
        <w:rPr>
          <w:sz w:val="20"/>
          <w:szCs w:val="20"/>
          <w:lang w:val="en"/>
        </w:rPr>
        <w:t xml:space="preserve">, </w:t>
      </w:r>
      <w:r w:rsidRPr="000F1FEE">
        <w:rPr>
          <w:rStyle w:val="hps"/>
          <w:sz w:val="20"/>
          <w:szCs w:val="20"/>
          <w:lang w:val="en"/>
        </w:rPr>
        <w:t>which will be published</w:t>
      </w:r>
      <w:r w:rsidRPr="000F1FEE">
        <w:rPr>
          <w:sz w:val="20"/>
          <w:szCs w:val="20"/>
          <w:lang w:val="en"/>
        </w:rPr>
        <w:t xml:space="preserve"> </w:t>
      </w:r>
      <w:r w:rsidRPr="000F1FEE">
        <w:rPr>
          <w:rStyle w:val="hps"/>
          <w:sz w:val="20"/>
          <w:szCs w:val="20"/>
          <w:lang w:val="en"/>
        </w:rPr>
        <w:t xml:space="preserve">in the </w:t>
      </w:r>
      <w:r w:rsidR="000F1FEE" w:rsidRPr="000F1FEE">
        <w:rPr>
          <w:rStyle w:val="hps"/>
          <w:sz w:val="20"/>
          <w:szCs w:val="20"/>
          <w:lang w:val="en"/>
        </w:rPr>
        <w:t>journal</w:t>
      </w:r>
      <w:r w:rsidRPr="000F1FEE">
        <w:rPr>
          <w:rStyle w:val="hps"/>
          <w:sz w:val="20"/>
          <w:szCs w:val="20"/>
          <w:lang w:val="en"/>
        </w:rPr>
        <w:t xml:space="preserve"> </w:t>
      </w:r>
    </w:p>
    <w:p w14:paraId="5872319D" w14:textId="77777777" w:rsidR="000F1FEE" w:rsidRPr="000F1FEE" w:rsidRDefault="000F1FEE" w:rsidP="000F1FEE">
      <w:pPr>
        <w:tabs>
          <w:tab w:val="left" w:pos="397"/>
        </w:tabs>
        <w:jc w:val="center"/>
        <w:rPr>
          <w:sz w:val="20"/>
          <w:szCs w:val="20"/>
          <w:lang w:val="en-GB" w:eastAsia="sk-SK"/>
        </w:rPr>
      </w:pPr>
      <w:r w:rsidRPr="000F1FEE">
        <w:rPr>
          <w:sz w:val="20"/>
          <w:szCs w:val="20"/>
          <w:lang w:val="en-GB" w:eastAsia="sk-SK"/>
        </w:rPr>
        <w:t>ORCID ID: orcid.org/0000-……………… (every author must provide ORCID ID, for details see: https://orcid.org/signin)</w:t>
      </w:r>
    </w:p>
    <w:p w14:paraId="2FE62E06" w14:textId="2B097AB8" w:rsidR="00AC0C81" w:rsidRPr="000F1FEE" w:rsidRDefault="00746473" w:rsidP="000F1FEE">
      <w:pPr>
        <w:pStyle w:val="Zarystreci"/>
        <w:spacing w:before="0" w:after="0"/>
        <w:jc w:val="center"/>
        <w:rPr>
          <w:sz w:val="20"/>
          <w:szCs w:val="20"/>
          <w:lang w:val="en-US"/>
        </w:rPr>
      </w:pPr>
      <w:r w:rsidRPr="000F1FEE">
        <w:rPr>
          <w:rStyle w:val="hps"/>
          <w:sz w:val="20"/>
          <w:szCs w:val="20"/>
          <w:lang w:val="en"/>
        </w:rPr>
        <w:t>A</w:t>
      </w:r>
      <w:r w:rsidR="00AC0C81" w:rsidRPr="000F1FEE">
        <w:rPr>
          <w:rStyle w:val="hps"/>
          <w:sz w:val="20"/>
          <w:szCs w:val="20"/>
          <w:lang w:val="en"/>
        </w:rPr>
        <w:t>ffiliation</w:t>
      </w:r>
      <w:r w:rsidR="00AC0C81" w:rsidRPr="000F1FEE">
        <w:rPr>
          <w:sz w:val="20"/>
          <w:szCs w:val="20"/>
          <w:lang w:val="en"/>
        </w:rPr>
        <w:t xml:space="preserve"> </w:t>
      </w:r>
      <w:r w:rsidR="00AC0C81" w:rsidRPr="000F1FEE">
        <w:rPr>
          <w:rStyle w:val="hps"/>
          <w:sz w:val="20"/>
          <w:szCs w:val="20"/>
          <w:lang w:val="en"/>
        </w:rPr>
        <w:t xml:space="preserve">of the </w:t>
      </w:r>
      <w:r w:rsidR="000F1FEE" w:rsidRPr="000F1FEE">
        <w:rPr>
          <w:rStyle w:val="hps"/>
          <w:sz w:val="20"/>
          <w:szCs w:val="20"/>
          <w:lang w:val="en"/>
        </w:rPr>
        <w:t>a</w:t>
      </w:r>
      <w:r w:rsidR="00AC0C81" w:rsidRPr="000F1FEE">
        <w:rPr>
          <w:rStyle w:val="hps"/>
          <w:sz w:val="20"/>
          <w:szCs w:val="20"/>
          <w:lang w:val="en"/>
        </w:rPr>
        <w:t>uthor</w:t>
      </w:r>
      <w:r w:rsidR="005A5C7D">
        <w:rPr>
          <w:rStyle w:val="hps"/>
          <w:sz w:val="20"/>
          <w:szCs w:val="20"/>
          <w:lang w:val="en"/>
        </w:rPr>
        <w:t xml:space="preserve"> – University </w:t>
      </w:r>
      <w:r w:rsidR="0017599D">
        <w:rPr>
          <w:rStyle w:val="hps"/>
          <w:sz w:val="20"/>
          <w:szCs w:val="20"/>
          <w:lang w:val="en"/>
        </w:rPr>
        <w:t>N</w:t>
      </w:r>
      <w:r w:rsidR="005A5C7D">
        <w:rPr>
          <w:rStyle w:val="hps"/>
          <w:sz w:val="20"/>
          <w:szCs w:val="20"/>
          <w:lang w:val="en"/>
        </w:rPr>
        <w:t xml:space="preserve">ame in English and Country, </w:t>
      </w:r>
      <w:r w:rsidR="00AC0C81" w:rsidRPr="000F1FEE">
        <w:rPr>
          <w:sz w:val="20"/>
          <w:szCs w:val="20"/>
          <w:lang w:val="en-US"/>
        </w:rPr>
        <w:t>(Times New Roman, 10 centered)</w:t>
      </w:r>
    </w:p>
    <w:p w14:paraId="2C807BCA" w14:textId="77777777" w:rsidR="000F1FEE" w:rsidRPr="000F1FEE" w:rsidRDefault="000F1FEE" w:rsidP="000F1FEE">
      <w:pPr>
        <w:pStyle w:val="Zarystreci"/>
        <w:spacing w:before="0" w:after="0"/>
        <w:jc w:val="center"/>
        <w:rPr>
          <w:sz w:val="20"/>
          <w:szCs w:val="20"/>
          <w:lang w:val="en-US"/>
        </w:rPr>
      </w:pPr>
    </w:p>
    <w:p w14:paraId="5819C587" w14:textId="77777777" w:rsidR="000F1FEE" w:rsidRPr="000F1FEE" w:rsidRDefault="000F1FEE" w:rsidP="000F1FEE">
      <w:pPr>
        <w:pStyle w:val="Nagwek4"/>
        <w:jc w:val="center"/>
        <w:rPr>
          <w:sz w:val="20"/>
          <w:lang w:val="en-US"/>
        </w:rPr>
      </w:pPr>
      <w:r w:rsidRPr="000F1FEE">
        <w:rPr>
          <w:sz w:val="20"/>
          <w:lang w:val="en-US"/>
        </w:rPr>
        <w:t>The name of the second author (Times New Roman, 1</w:t>
      </w:r>
      <w:r>
        <w:rPr>
          <w:sz w:val="20"/>
          <w:lang w:val="en-US"/>
        </w:rPr>
        <w:t>0</w:t>
      </w:r>
      <w:r w:rsidRPr="000F1FEE">
        <w:rPr>
          <w:sz w:val="20"/>
          <w:lang w:val="en-US"/>
        </w:rPr>
        <w:t xml:space="preserve"> pt, centered)</w:t>
      </w:r>
    </w:p>
    <w:p w14:paraId="6FBBC161" w14:textId="77777777" w:rsidR="000F1FEE" w:rsidRPr="000F1FEE" w:rsidRDefault="000F1FEE" w:rsidP="000F1FEE">
      <w:pPr>
        <w:pStyle w:val="Zarystreci"/>
        <w:spacing w:before="0" w:after="0"/>
        <w:jc w:val="center"/>
        <w:rPr>
          <w:rStyle w:val="hps"/>
          <w:sz w:val="20"/>
          <w:szCs w:val="20"/>
          <w:lang w:val="en"/>
        </w:rPr>
      </w:pPr>
      <w:r w:rsidRPr="000F1FEE">
        <w:rPr>
          <w:rStyle w:val="hps"/>
          <w:sz w:val="20"/>
          <w:szCs w:val="20"/>
          <w:lang w:val="en"/>
        </w:rPr>
        <w:t>E-mail address</w:t>
      </w:r>
      <w:r w:rsidRPr="000F1FEE">
        <w:rPr>
          <w:sz w:val="20"/>
          <w:szCs w:val="20"/>
          <w:lang w:val="en"/>
        </w:rPr>
        <w:t xml:space="preserve">, </w:t>
      </w:r>
      <w:r w:rsidRPr="000F1FEE">
        <w:rPr>
          <w:rStyle w:val="hps"/>
          <w:sz w:val="20"/>
          <w:szCs w:val="20"/>
          <w:lang w:val="en"/>
        </w:rPr>
        <w:t>which will be published</w:t>
      </w:r>
      <w:r w:rsidRPr="000F1FEE">
        <w:rPr>
          <w:sz w:val="20"/>
          <w:szCs w:val="20"/>
          <w:lang w:val="en"/>
        </w:rPr>
        <w:t xml:space="preserve"> </w:t>
      </w:r>
      <w:r w:rsidRPr="000F1FEE">
        <w:rPr>
          <w:rStyle w:val="hps"/>
          <w:sz w:val="20"/>
          <w:szCs w:val="20"/>
          <w:lang w:val="en"/>
        </w:rPr>
        <w:t xml:space="preserve">in the journal </w:t>
      </w:r>
    </w:p>
    <w:p w14:paraId="10F69150" w14:textId="77777777" w:rsidR="000F1FEE" w:rsidRPr="000F1FEE" w:rsidRDefault="000F1FEE" w:rsidP="000F1FEE">
      <w:pPr>
        <w:tabs>
          <w:tab w:val="left" w:pos="397"/>
        </w:tabs>
        <w:jc w:val="center"/>
        <w:rPr>
          <w:sz w:val="20"/>
          <w:szCs w:val="20"/>
          <w:lang w:val="en-GB" w:eastAsia="sk-SK"/>
        </w:rPr>
      </w:pPr>
      <w:r w:rsidRPr="000F1FEE">
        <w:rPr>
          <w:sz w:val="20"/>
          <w:szCs w:val="20"/>
          <w:lang w:val="en-GB" w:eastAsia="sk-SK"/>
        </w:rPr>
        <w:t>ORCID ID: orcid.org/0000-……………… (every author must provide ORCID ID, for details see: https://orcid.org/signin)</w:t>
      </w:r>
    </w:p>
    <w:p w14:paraId="6582BCBA" w14:textId="77777777" w:rsidR="0017599D" w:rsidRPr="000F1FEE" w:rsidRDefault="0017599D" w:rsidP="0017599D">
      <w:pPr>
        <w:pStyle w:val="Zarystreci"/>
        <w:spacing w:before="0" w:after="0"/>
        <w:jc w:val="center"/>
        <w:rPr>
          <w:sz w:val="20"/>
          <w:szCs w:val="20"/>
          <w:lang w:val="en-US"/>
        </w:rPr>
      </w:pPr>
      <w:r w:rsidRPr="000F1FEE">
        <w:rPr>
          <w:rStyle w:val="hps"/>
          <w:sz w:val="20"/>
          <w:szCs w:val="20"/>
          <w:lang w:val="en"/>
        </w:rPr>
        <w:t>Affiliation</w:t>
      </w:r>
      <w:r w:rsidRPr="000F1FEE">
        <w:rPr>
          <w:sz w:val="20"/>
          <w:szCs w:val="20"/>
          <w:lang w:val="en"/>
        </w:rPr>
        <w:t xml:space="preserve"> </w:t>
      </w:r>
      <w:r w:rsidRPr="000F1FEE">
        <w:rPr>
          <w:rStyle w:val="hps"/>
          <w:sz w:val="20"/>
          <w:szCs w:val="20"/>
          <w:lang w:val="en"/>
        </w:rPr>
        <w:t>of the author</w:t>
      </w:r>
      <w:r>
        <w:rPr>
          <w:rStyle w:val="hps"/>
          <w:sz w:val="20"/>
          <w:szCs w:val="20"/>
          <w:lang w:val="en"/>
        </w:rPr>
        <w:t xml:space="preserve"> – University Name in English and Country, </w:t>
      </w:r>
      <w:r w:rsidRPr="000F1FEE">
        <w:rPr>
          <w:sz w:val="20"/>
          <w:szCs w:val="20"/>
          <w:lang w:val="en-US"/>
        </w:rPr>
        <w:t>(Times New Roman, 10 centered)</w:t>
      </w:r>
    </w:p>
    <w:p w14:paraId="2A1FE34D" w14:textId="77777777" w:rsidR="00AC0C81" w:rsidRPr="005039E3" w:rsidRDefault="00AC0C81" w:rsidP="00A87D11">
      <w:pPr>
        <w:jc w:val="center"/>
        <w:rPr>
          <w:color w:val="FF6600"/>
          <w:sz w:val="22"/>
          <w:szCs w:val="22"/>
          <w:lang w:val="en-US"/>
        </w:rPr>
      </w:pPr>
    </w:p>
    <w:p w14:paraId="245FD485" w14:textId="77777777" w:rsidR="0016171A" w:rsidRPr="005039E3" w:rsidRDefault="0016171A" w:rsidP="00A87D11">
      <w:pPr>
        <w:pStyle w:val="Zarystreci"/>
        <w:spacing w:before="0" w:after="0"/>
        <w:jc w:val="center"/>
        <w:rPr>
          <w:sz w:val="22"/>
          <w:szCs w:val="22"/>
          <w:lang w:val="en-US"/>
        </w:rPr>
      </w:pPr>
    </w:p>
    <w:p w14:paraId="0B68BA1A" w14:textId="77777777" w:rsidR="0016171A" w:rsidRPr="005039E3" w:rsidRDefault="0016171A" w:rsidP="00A87D11">
      <w:pPr>
        <w:jc w:val="center"/>
        <w:rPr>
          <w:b/>
          <w:sz w:val="22"/>
          <w:szCs w:val="22"/>
          <w:lang w:val="en-US"/>
        </w:rPr>
      </w:pPr>
      <w:r w:rsidRPr="005039E3">
        <w:rPr>
          <w:b/>
          <w:sz w:val="22"/>
          <w:szCs w:val="22"/>
          <w:lang w:val="en-US"/>
        </w:rPr>
        <w:t>T</w:t>
      </w:r>
      <w:r w:rsidR="00951F3E" w:rsidRPr="005039E3">
        <w:rPr>
          <w:b/>
          <w:sz w:val="22"/>
          <w:szCs w:val="22"/>
          <w:lang w:val="en-US"/>
        </w:rPr>
        <w:t>itle of the paper</w:t>
      </w:r>
      <w:r w:rsidR="00EE5FAE" w:rsidRPr="005039E3">
        <w:rPr>
          <w:b/>
          <w:sz w:val="22"/>
          <w:szCs w:val="22"/>
          <w:lang w:val="en-US"/>
        </w:rPr>
        <w:t xml:space="preserve"> </w:t>
      </w:r>
      <w:r w:rsidRPr="005039E3">
        <w:rPr>
          <w:sz w:val="22"/>
          <w:szCs w:val="22"/>
          <w:lang w:val="en-US"/>
        </w:rPr>
        <w:t>(</w:t>
      </w:r>
      <w:r w:rsidR="00EE5FAE" w:rsidRPr="005039E3">
        <w:rPr>
          <w:sz w:val="22"/>
          <w:szCs w:val="22"/>
          <w:lang w:val="en-US"/>
        </w:rPr>
        <w:t>Cambia</w:t>
      </w:r>
      <w:r w:rsidRPr="005039E3">
        <w:rPr>
          <w:sz w:val="22"/>
          <w:szCs w:val="22"/>
          <w:lang w:val="en-US"/>
        </w:rPr>
        <w:t xml:space="preserve"> </w:t>
      </w:r>
      <w:r w:rsidR="00EE5FAE" w:rsidRPr="005039E3">
        <w:rPr>
          <w:sz w:val="22"/>
          <w:szCs w:val="22"/>
          <w:lang w:val="en-US"/>
        </w:rPr>
        <w:t>1</w:t>
      </w:r>
      <w:r w:rsidR="00EE7192" w:rsidRPr="005039E3">
        <w:rPr>
          <w:sz w:val="22"/>
          <w:szCs w:val="22"/>
          <w:lang w:val="en-US"/>
        </w:rPr>
        <w:t>1</w:t>
      </w:r>
      <w:r w:rsidR="00EF42F5" w:rsidRPr="005039E3">
        <w:rPr>
          <w:sz w:val="22"/>
          <w:szCs w:val="22"/>
          <w:lang w:val="en-US"/>
        </w:rPr>
        <w:t xml:space="preserve"> </w:t>
      </w:r>
      <w:r w:rsidR="00A50681" w:rsidRPr="005039E3">
        <w:rPr>
          <w:sz w:val="22"/>
          <w:szCs w:val="22"/>
          <w:lang w:val="en-US"/>
        </w:rPr>
        <w:t>pt</w:t>
      </w:r>
      <w:r w:rsidRPr="005039E3">
        <w:rPr>
          <w:sz w:val="22"/>
          <w:szCs w:val="22"/>
          <w:lang w:val="en-US"/>
        </w:rPr>
        <w:t>,</w:t>
      </w:r>
      <w:r w:rsidR="00F006BA" w:rsidRPr="005039E3">
        <w:rPr>
          <w:sz w:val="22"/>
          <w:szCs w:val="22"/>
          <w:lang w:val="en-US"/>
        </w:rPr>
        <w:t xml:space="preserve"> b</w:t>
      </w:r>
      <w:r w:rsidR="00F54BBF" w:rsidRPr="005039E3">
        <w:rPr>
          <w:sz w:val="22"/>
          <w:szCs w:val="22"/>
          <w:lang w:val="en-US"/>
        </w:rPr>
        <w:t>old,</w:t>
      </w:r>
      <w:r w:rsidR="00F006BA" w:rsidRPr="005039E3">
        <w:rPr>
          <w:sz w:val="22"/>
          <w:szCs w:val="22"/>
          <w:lang w:val="en-US"/>
        </w:rPr>
        <w:t xml:space="preserve"> c</w:t>
      </w:r>
      <w:r w:rsidR="00A50681" w:rsidRPr="005039E3">
        <w:rPr>
          <w:sz w:val="22"/>
          <w:szCs w:val="22"/>
          <w:lang w:val="en-US"/>
        </w:rPr>
        <w:t>entered)</w:t>
      </w:r>
    </w:p>
    <w:p w14:paraId="4BB82B5F" w14:textId="77777777" w:rsidR="0016171A" w:rsidRPr="005039E3" w:rsidRDefault="0016171A" w:rsidP="00A87D11">
      <w:pPr>
        <w:pStyle w:val="Zarystreci"/>
        <w:spacing w:before="0" w:after="0"/>
        <w:rPr>
          <w:sz w:val="22"/>
          <w:szCs w:val="22"/>
          <w:lang w:val="en-US"/>
        </w:rPr>
      </w:pPr>
    </w:p>
    <w:p w14:paraId="7364B0A1" w14:textId="77777777" w:rsidR="00075CB4" w:rsidRPr="005039E3" w:rsidRDefault="00075CB4" w:rsidP="00A87D11">
      <w:pPr>
        <w:pStyle w:val="Zarystreci"/>
        <w:spacing w:before="0" w:after="0"/>
        <w:rPr>
          <w:sz w:val="22"/>
          <w:szCs w:val="22"/>
          <w:lang w:val="en-US"/>
        </w:rPr>
      </w:pPr>
    </w:p>
    <w:p w14:paraId="78D8F783" w14:textId="77777777" w:rsidR="00075CB4" w:rsidRPr="005039E3" w:rsidRDefault="00075CB4" w:rsidP="00A87D11">
      <w:pPr>
        <w:pStyle w:val="Zarystreci"/>
        <w:spacing w:before="0" w:after="0"/>
        <w:rPr>
          <w:b/>
          <w:sz w:val="20"/>
          <w:szCs w:val="20"/>
          <w:lang w:val="en-US"/>
        </w:rPr>
      </w:pPr>
      <w:r w:rsidRPr="005039E3">
        <w:rPr>
          <w:b/>
          <w:sz w:val="20"/>
          <w:szCs w:val="20"/>
          <w:lang w:val="en-US"/>
        </w:rPr>
        <w:t xml:space="preserve">JEL Classification: </w:t>
      </w:r>
      <w:r w:rsidRPr="005039E3">
        <w:rPr>
          <w:i/>
          <w:sz w:val="20"/>
          <w:szCs w:val="20"/>
          <w:lang w:val="en-US"/>
        </w:rPr>
        <w:t>A11</w:t>
      </w:r>
      <w:r w:rsidR="00936467" w:rsidRPr="005039E3">
        <w:rPr>
          <w:i/>
          <w:sz w:val="20"/>
          <w:szCs w:val="20"/>
          <w:lang w:val="en-US"/>
        </w:rPr>
        <w:t>;</w:t>
      </w:r>
      <w:r w:rsidRPr="005039E3">
        <w:rPr>
          <w:i/>
          <w:sz w:val="20"/>
          <w:szCs w:val="20"/>
          <w:lang w:val="en-US"/>
        </w:rPr>
        <w:t xml:space="preserve"> A14</w:t>
      </w:r>
      <w:r w:rsidR="00936467" w:rsidRPr="005039E3">
        <w:rPr>
          <w:i/>
          <w:sz w:val="20"/>
          <w:szCs w:val="20"/>
          <w:lang w:val="en-US"/>
        </w:rPr>
        <w:t>;</w:t>
      </w:r>
      <w:r w:rsidRPr="005039E3">
        <w:rPr>
          <w:i/>
          <w:sz w:val="20"/>
          <w:szCs w:val="20"/>
          <w:lang w:val="en-US"/>
        </w:rPr>
        <w:t xml:space="preserve"> B16</w:t>
      </w:r>
      <w:r w:rsidRPr="005039E3">
        <w:rPr>
          <w:b/>
          <w:sz w:val="20"/>
          <w:szCs w:val="20"/>
          <w:lang w:val="en-US"/>
        </w:rPr>
        <w:t xml:space="preserve"> </w:t>
      </w:r>
      <w:r w:rsidRPr="005039E3">
        <w:rPr>
          <w:sz w:val="20"/>
          <w:szCs w:val="20"/>
          <w:lang w:val="en-US"/>
        </w:rPr>
        <w:t>(</w:t>
      </w:r>
      <w:r w:rsidR="00936467" w:rsidRPr="005039E3">
        <w:rPr>
          <w:sz w:val="20"/>
          <w:szCs w:val="20"/>
          <w:lang w:val="en-US"/>
        </w:rPr>
        <w:t xml:space="preserve">Times New Roman, </w:t>
      </w:r>
      <w:smartTag w:uri="urn:schemas-microsoft-com:office:smarttags" w:element="metricconverter">
        <w:smartTagPr>
          <w:attr w:name="ProductID" w:val="10 pt"/>
        </w:smartTagPr>
        <w:r w:rsidR="00936467" w:rsidRPr="005039E3">
          <w:rPr>
            <w:sz w:val="20"/>
            <w:szCs w:val="20"/>
            <w:lang w:val="en-US"/>
          </w:rPr>
          <w:t>10 pt</w:t>
        </w:r>
      </w:smartTag>
      <w:r w:rsidR="00936467" w:rsidRPr="005039E3">
        <w:rPr>
          <w:sz w:val="20"/>
          <w:szCs w:val="20"/>
          <w:lang w:val="en-US"/>
        </w:rPr>
        <w:t xml:space="preserve">, italics, left justified, words separated with semicolon </w:t>
      </w:r>
      <w:r w:rsidRPr="005039E3">
        <w:rPr>
          <w:sz w:val="20"/>
          <w:szCs w:val="20"/>
          <w:lang w:val="en-US"/>
        </w:rPr>
        <w:t>available at: http://www.aeaweb.org/jel/jel_class_system.php#A)</w:t>
      </w:r>
      <w:r w:rsidRPr="005039E3">
        <w:rPr>
          <w:b/>
          <w:sz w:val="20"/>
          <w:szCs w:val="20"/>
          <w:lang w:val="en-US"/>
        </w:rPr>
        <w:t xml:space="preserve"> </w:t>
      </w:r>
    </w:p>
    <w:p w14:paraId="369C5380" w14:textId="77777777" w:rsidR="00075CB4" w:rsidRPr="005039E3" w:rsidRDefault="00075CB4" w:rsidP="00A87D11">
      <w:pPr>
        <w:pStyle w:val="Zarystreci"/>
        <w:spacing w:before="0" w:after="0"/>
        <w:rPr>
          <w:b/>
          <w:sz w:val="20"/>
          <w:szCs w:val="20"/>
          <w:lang w:val="en-US"/>
        </w:rPr>
      </w:pPr>
    </w:p>
    <w:p w14:paraId="263C3988" w14:textId="77777777" w:rsidR="0016171A" w:rsidRPr="005039E3" w:rsidRDefault="00427BE8" w:rsidP="00A87D11">
      <w:pPr>
        <w:pStyle w:val="Zarystreci"/>
        <w:spacing w:before="0" w:after="0"/>
        <w:rPr>
          <w:sz w:val="20"/>
          <w:szCs w:val="20"/>
          <w:lang w:val="en-US"/>
        </w:rPr>
      </w:pPr>
      <w:r w:rsidRPr="005039E3">
        <w:rPr>
          <w:b/>
          <w:sz w:val="20"/>
          <w:szCs w:val="20"/>
          <w:lang w:val="en-US"/>
        </w:rPr>
        <w:t>Key</w:t>
      </w:r>
      <w:r w:rsidR="0089752C" w:rsidRPr="005039E3">
        <w:rPr>
          <w:b/>
          <w:sz w:val="20"/>
          <w:szCs w:val="20"/>
          <w:lang w:val="en-US"/>
        </w:rPr>
        <w:t>words</w:t>
      </w:r>
      <w:r w:rsidR="0016171A" w:rsidRPr="005039E3">
        <w:rPr>
          <w:b/>
          <w:sz w:val="20"/>
          <w:szCs w:val="20"/>
          <w:lang w:val="en-US"/>
        </w:rPr>
        <w:t>:</w:t>
      </w:r>
      <w:r w:rsidR="0016171A" w:rsidRPr="005039E3">
        <w:rPr>
          <w:sz w:val="20"/>
          <w:szCs w:val="20"/>
          <w:lang w:val="en-US"/>
        </w:rPr>
        <w:t xml:space="preserve"> </w:t>
      </w:r>
      <w:r w:rsidR="00A50681" w:rsidRPr="005039E3">
        <w:rPr>
          <w:i/>
          <w:sz w:val="20"/>
          <w:szCs w:val="20"/>
          <w:lang w:val="en-US"/>
        </w:rPr>
        <w:t>max 5 words</w:t>
      </w:r>
      <w:r w:rsidR="00EF42F5" w:rsidRPr="005039E3">
        <w:rPr>
          <w:i/>
          <w:sz w:val="20"/>
          <w:szCs w:val="20"/>
          <w:lang w:val="en-US"/>
        </w:rPr>
        <w:t xml:space="preserve"> or phrases</w:t>
      </w:r>
      <w:r w:rsidR="0016171A" w:rsidRPr="005039E3">
        <w:rPr>
          <w:i/>
          <w:sz w:val="20"/>
          <w:szCs w:val="20"/>
          <w:lang w:val="en-US"/>
        </w:rPr>
        <w:t xml:space="preserve"> </w:t>
      </w:r>
      <w:r w:rsidR="0016171A" w:rsidRPr="005039E3">
        <w:rPr>
          <w:sz w:val="20"/>
          <w:szCs w:val="20"/>
          <w:lang w:val="en-US"/>
        </w:rPr>
        <w:t xml:space="preserve">(Times New Roman, </w:t>
      </w:r>
      <w:smartTag w:uri="urn:schemas-microsoft-com:office:smarttags" w:element="metricconverter">
        <w:smartTagPr>
          <w:attr w:name="ProductID" w:val="10 pt"/>
        </w:smartTagPr>
        <w:r w:rsidR="0016171A" w:rsidRPr="005039E3">
          <w:rPr>
            <w:sz w:val="20"/>
            <w:szCs w:val="20"/>
            <w:lang w:val="en-US"/>
          </w:rPr>
          <w:t>10</w:t>
        </w:r>
        <w:r w:rsidR="00F54BBF" w:rsidRPr="005039E3">
          <w:rPr>
            <w:sz w:val="20"/>
            <w:szCs w:val="20"/>
            <w:lang w:val="en-US"/>
          </w:rPr>
          <w:t xml:space="preserve"> pt</w:t>
        </w:r>
      </w:smartTag>
      <w:r w:rsidR="00F006BA" w:rsidRPr="005039E3">
        <w:rPr>
          <w:sz w:val="20"/>
          <w:szCs w:val="20"/>
          <w:lang w:val="en-US"/>
        </w:rPr>
        <w:t>, i</w:t>
      </w:r>
      <w:r w:rsidR="00CA20EF" w:rsidRPr="005039E3">
        <w:rPr>
          <w:sz w:val="20"/>
          <w:szCs w:val="20"/>
          <w:lang w:val="en-US"/>
        </w:rPr>
        <w:t>talics</w:t>
      </w:r>
      <w:r w:rsidR="00EF42F5" w:rsidRPr="005039E3">
        <w:rPr>
          <w:sz w:val="20"/>
          <w:szCs w:val="20"/>
          <w:lang w:val="en-US"/>
        </w:rPr>
        <w:t>, left justified</w:t>
      </w:r>
      <w:r w:rsidR="00EE65DB" w:rsidRPr="005039E3">
        <w:rPr>
          <w:sz w:val="20"/>
          <w:szCs w:val="20"/>
          <w:lang w:val="en-US"/>
        </w:rPr>
        <w:t>, words separated with semicolon</w:t>
      </w:r>
      <w:r w:rsidR="0016171A" w:rsidRPr="005039E3">
        <w:rPr>
          <w:sz w:val="20"/>
          <w:szCs w:val="20"/>
          <w:lang w:val="en-US"/>
        </w:rPr>
        <w:t xml:space="preserve">) </w:t>
      </w:r>
    </w:p>
    <w:p w14:paraId="6F77DCB0" w14:textId="77777777" w:rsidR="0016171A" w:rsidRPr="005039E3" w:rsidRDefault="0016171A" w:rsidP="00A87D11">
      <w:pPr>
        <w:pStyle w:val="Zarystreci"/>
        <w:spacing w:before="0" w:after="0"/>
        <w:rPr>
          <w:sz w:val="20"/>
          <w:szCs w:val="20"/>
          <w:lang w:val="en-US"/>
        </w:rPr>
      </w:pPr>
    </w:p>
    <w:p w14:paraId="645A3450" w14:textId="77777777" w:rsidR="00083333" w:rsidRPr="005039E3" w:rsidRDefault="00083333" w:rsidP="00A87D11">
      <w:pPr>
        <w:autoSpaceDE w:val="0"/>
        <w:autoSpaceDN w:val="0"/>
        <w:adjustRightInd w:val="0"/>
        <w:jc w:val="center"/>
        <w:rPr>
          <w:b/>
          <w:sz w:val="20"/>
          <w:szCs w:val="20"/>
          <w:lang w:val="en-US"/>
        </w:rPr>
      </w:pPr>
      <w:r w:rsidRPr="005039E3">
        <w:rPr>
          <w:b/>
          <w:sz w:val="20"/>
          <w:szCs w:val="20"/>
          <w:lang w:val="en-US"/>
        </w:rPr>
        <w:t>Abstract</w:t>
      </w:r>
    </w:p>
    <w:p w14:paraId="7395BBF3" w14:textId="77777777" w:rsidR="00083333" w:rsidRPr="0067592E" w:rsidRDefault="00083333" w:rsidP="00A87D11">
      <w:pPr>
        <w:autoSpaceDE w:val="0"/>
        <w:autoSpaceDN w:val="0"/>
        <w:adjustRightInd w:val="0"/>
        <w:jc w:val="both"/>
        <w:rPr>
          <w:color w:val="FF0000"/>
          <w:sz w:val="20"/>
          <w:szCs w:val="20"/>
          <w:lang w:val="en-US"/>
        </w:rPr>
      </w:pPr>
      <w:r w:rsidRPr="0067592E">
        <w:rPr>
          <w:b/>
          <w:color w:val="FF0000"/>
          <w:sz w:val="20"/>
          <w:szCs w:val="20"/>
          <w:lang w:val="en-US"/>
        </w:rPr>
        <w:t xml:space="preserve">(250-300 words - </w:t>
      </w:r>
      <w:r w:rsidRPr="0067592E">
        <w:rPr>
          <w:color w:val="FF0000"/>
          <w:sz w:val="20"/>
          <w:szCs w:val="20"/>
          <w:lang w:val="en-US"/>
        </w:rPr>
        <w:t>Should outline shortly the motivation for the research</w:t>
      </w:r>
      <w:r w:rsidR="00E022DB" w:rsidRPr="0067592E">
        <w:rPr>
          <w:color w:val="FF0000"/>
          <w:sz w:val="20"/>
          <w:szCs w:val="20"/>
          <w:lang w:val="en-US"/>
        </w:rPr>
        <w:t xml:space="preserve"> and research background</w:t>
      </w:r>
      <w:r w:rsidRPr="0067592E">
        <w:rPr>
          <w:color w:val="FF0000"/>
          <w:sz w:val="20"/>
          <w:szCs w:val="20"/>
          <w:lang w:val="en-US"/>
        </w:rPr>
        <w:t>. In the abstract the purpose of the article, method of the research, data, outline of results and main contribution</w:t>
      </w:r>
      <w:r w:rsidRPr="0067592E">
        <w:rPr>
          <w:b/>
          <w:color w:val="FF0000"/>
          <w:sz w:val="20"/>
          <w:szCs w:val="20"/>
          <w:lang w:val="en-US"/>
        </w:rPr>
        <w:t xml:space="preserve"> </w:t>
      </w:r>
      <w:r w:rsidRPr="0067592E">
        <w:rPr>
          <w:color w:val="FF0000"/>
          <w:sz w:val="20"/>
          <w:szCs w:val="20"/>
          <w:lang w:val="en-US"/>
        </w:rPr>
        <w:t xml:space="preserve">must be given </w:t>
      </w:r>
      <w:r w:rsidRPr="0067592E">
        <w:rPr>
          <w:b/>
          <w:color w:val="FF0000"/>
          <w:sz w:val="20"/>
          <w:szCs w:val="20"/>
          <w:lang w:val="en-US"/>
        </w:rPr>
        <w:t>according to the bellow given format</w:t>
      </w:r>
      <w:r w:rsidRPr="0067592E">
        <w:rPr>
          <w:color w:val="FF0000"/>
          <w:sz w:val="20"/>
          <w:szCs w:val="20"/>
          <w:lang w:val="en-US"/>
        </w:rPr>
        <w:t xml:space="preserve"> (Times New Roman, </w:t>
      </w:r>
      <w:smartTag w:uri="urn:schemas-microsoft-com:office:smarttags" w:element="metricconverter">
        <w:smartTagPr>
          <w:attr w:name="ProductID" w:val="10 pt"/>
        </w:smartTagPr>
        <w:r w:rsidRPr="0067592E">
          <w:rPr>
            <w:color w:val="FF0000"/>
            <w:sz w:val="20"/>
            <w:szCs w:val="20"/>
            <w:lang w:val="en-US"/>
          </w:rPr>
          <w:t>10 pt</w:t>
        </w:r>
      </w:smartTag>
      <w:r w:rsidRPr="0067592E">
        <w:rPr>
          <w:color w:val="FF0000"/>
          <w:sz w:val="20"/>
          <w:szCs w:val="20"/>
          <w:lang w:val="en-US"/>
        </w:rPr>
        <w:t>, fully justified, single-space line).</w:t>
      </w:r>
    </w:p>
    <w:p w14:paraId="52583FC7" w14:textId="77777777" w:rsidR="0076783F" w:rsidRPr="005039E3" w:rsidRDefault="0076783F" w:rsidP="00A87D11">
      <w:pPr>
        <w:autoSpaceDE w:val="0"/>
        <w:autoSpaceDN w:val="0"/>
        <w:adjustRightInd w:val="0"/>
        <w:jc w:val="both"/>
        <w:rPr>
          <w:b/>
          <w:sz w:val="20"/>
          <w:szCs w:val="20"/>
          <w:lang w:val="en-US"/>
        </w:rPr>
      </w:pPr>
    </w:p>
    <w:p w14:paraId="1E93A1B7" w14:textId="77777777" w:rsidR="00083333" w:rsidRPr="005039E3" w:rsidRDefault="00083333" w:rsidP="00A87D11">
      <w:pPr>
        <w:pStyle w:val="Zarystreci"/>
        <w:spacing w:before="0" w:after="0"/>
        <w:rPr>
          <w:sz w:val="20"/>
          <w:szCs w:val="20"/>
          <w:lang w:val="en-US"/>
        </w:rPr>
      </w:pPr>
      <w:r w:rsidRPr="005039E3">
        <w:rPr>
          <w:b/>
          <w:sz w:val="20"/>
          <w:szCs w:val="20"/>
          <w:lang w:val="en-US"/>
        </w:rPr>
        <w:t xml:space="preserve">Research background: </w:t>
      </w:r>
      <w:r w:rsidRPr="005039E3">
        <w:rPr>
          <w:sz w:val="20"/>
          <w:szCs w:val="20"/>
          <w:lang w:val="en-US"/>
        </w:rPr>
        <w:t xml:space="preserve">Abstract, Abstract, Abstract, Abstract, Abstract, Abstract, Abstract, Abstract, Abstract, Abstract, Abstract, Abstract, Abstract, Abstract. </w:t>
      </w:r>
    </w:p>
    <w:p w14:paraId="20AFBCF4" w14:textId="77777777" w:rsidR="00083333" w:rsidRPr="005039E3" w:rsidRDefault="00083333" w:rsidP="00A87D11">
      <w:pPr>
        <w:pStyle w:val="Zarystreci"/>
        <w:spacing w:before="0" w:after="0"/>
        <w:rPr>
          <w:sz w:val="20"/>
          <w:szCs w:val="20"/>
          <w:lang w:val="en-US"/>
        </w:rPr>
      </w:pPr>
      <w:r w:rsidRPr="005039E3">
        <w:rPr>
          <w:b/>
          <w:sz w:val="20"/>
          <w:szCs w:val="20"/>
          <w:lang w:val="en-US"/>
        </w:rPr>
        <w:t>Purpose of the article:</w:t>
      </w:r>
      <w:r w:rsidRPr="005039E3">
        <w:rPr>
          <w:sz w:val="20"/>
          <w:szCs w:val="20"/>
          <w:lang w:val="en-US"/>
        </w:rPr>
        <w:t xml:space="preserve"> Abstract, Abstract, Abstract, Abstract, Abstract, Abstract, Abstract, Abstract, Abstract, Abstract, Abstract, Abstract, Abstract, Abstract.</w:t>
      </w:r>
    </w:p>
    <w:p w14:paraId="10F09D75" w14:textId="77777777" w:rsidR="00083333" w:rsidRPr="005039E3" w:rsidRDefault="0076783F" w:rsidP="00A87D11">
      <w:pPr>
        <w:pStyle w:val="Zarystreci"/>
        <w:spacing w:before="0" w:after="0"/>
        <w:rPr>
          <w:sz w:val="20"/>
          <w:szCs w:val="20"/>
          <w:lang w:val="en-US"/>
        </w:rPr>
      </w:pPr>
      <w:r w:rsidRPr="005039E3">
        <w:rPr>
          <w:b/>
          <w:sz w:val="20"/>
          <w:szCs w:val="20"/>
          <w:lang w:val="en-US"/>
        </w:rPr>
        <w:t>M</w:t>
      </w:r>
      <w:r w:rsidR="00083333" w:rsidRPr="005039E3">
        <w:rPr>
          <w:b/>
          <w:sz w:val="20"/>
          <w:szCs w:val="20"/>
          <w:lang w:val="en-US"/>
        </w:rPr>
        <w:t>ethods:</w:t>
      </w:r>
      <w:r w:rsidR="00083333" w:rsidRPr="005039E3">
        <w:rPr>
          <w:sz w:val="20"/>
          <w:szCs w:val="20"/>
          <w:lang w:val="en-US"/>
        </w:rPr>
        <w:t xml:space="preserve"> Abstract, Abstract, Abstract, Abstract, Abstract, Abstract, Abstract, Abstract, Abstract, Abstract, Abstract, Abstract, Abstract, Abstract.</w:t>
      </w:r>
    </w:p>
    <w:p w14:paraId="79D5498C" w14:textId="13891DB0" w:rsidR="00083333" w:rsidRPr="005039E3" w:rsidRDefault="00083333" w:rsidP="00A87D11">
      <w:pPr>
        <w:pStyle w:val="Zarystreci"/>
        <w:spacing w:before="0" w:after="0"/>
        <w:rPr>
          <w:sz w:val="20"/>
          <w:szCs w:val="20"/>
          <w:lang w:val="en-US"/>
        </w:rPr>
      </w:pPr>
      <w:r w:rsidRPr="005039E3">
        <w:rPr>
          <w:b/>
          <w:sz w:val="20"/>
          <w:szCs w:val="20"/>
          <w:lang w:val="en-US"/>
        </w:rPr>
        <w:t xml:space="preserve">Findings &amp; </w:t>
      </w:r>
      <w:r w:rsidR="00231AE1">
        <w:rPr>
          <w:b/>
          <w:sz w:val="20"/>
          <w:szCs w:val="20"/>
          <w:lang w:val="en-US"/>
        </w:rPr>
        <w:t>v</w:t>
      </w:r>
      <w:r w:rsidRPr="005039E3">
        <w:rPr>
          <w:b/>
          <w:sz w:val="20"/>
          <w:szCs w:val="20"/>
          <w:lang w:val="en-US"/>
        </w:rPr>
        <w:t>alue added</w:t>
      </w:r>
      <w:r w:rsidRPr="00DD3B89">
        <w:rPr>
          <w:b/>
          <w:sz w:val="20"/>
          <w:szCs w:val="20"/>
          <w:lang w:val="en-US"/>
        </w:rPr>
        <w:t>:</w:t>
      </w:r>
      <w:r w:rsidRPr="005039E3">
        <w:rPr>
          <w:sz w:val="20"/>
          <w:szCs w:val="20"/>
          <w:lang w:val="en-US"/>
        </w:rPr>
        <w:t xml:space="preserve"> Abstract, Abstract, Abstract, Abstract, Abstract, Abstract, Abstract, Abstract, Abstract, Abstract, Abstract, Abstract, Abstract.</w:t>
      </w:r>
    </w:p>
    <w:p w14:paraId="06737AF8" w14:textId="77777777" w:rsidR="00F54BBF" w:rsidRPr="005039E3" w:rsidRDefault="00F54BBF" w:rsidP="00A87D11">
      <w:pPr>
        <w:jc w:val="both"/>
        <w:rPr>
          <w:sz w:val="22"/>
          <w:szCs w:val="22"/>
          <w:lang w:val="en-US"/>
        </w:rPr>
      </w:pPr>
    </w:p>
    <w:p w14:paraId="1741405B" w14:textId="77777777" w:rsidR="00936467" w:rsidRPr="005039E3" w:rsidRDefault="00936467" w:rsidP="00A87D11">
      <w:pPr>
        <w:rPr>
          <w:lang w:val="en-US"/>
        </w:rPr>
      </w:pPr>
    </w:p>
    <w:p w14:paraId="3D4EA8BE" w14:textId="77777777" w:rsidR="00FA521B" w:rsidRPr="005039E3" w:rsidRDefault="00FA521B" w:rsidP="00FA521B">
      <w:pPr>
        <w:jc w:val="both"/>
        <w:rPr>
          <w:b/>
          <w:color w:val="FF0000"/>
          <w:sz w:val="22"/>
          <w:szCs w:val="22"/>
          <w:lang w:val="en-US"/>
        </w:rPr>
      </w:pPr>
      <w:r>
        <w:rPr>
          <w:b/>
          <w:color w:val="FF0000"/>
          <w:sz w:val="22"/>
          <w:szCs w:val="22"/>
          <w:lang w:val="en-US"/>
        </w:rPr>
        <w:t>IMPORTANT</w:t>
      </w:r>
      <w:r w:rsidRPr="005039E3">
        <w:rPr>
          <w:b/>
          <w:color w:val="FF0000"/>
          <w:sz w:val="22"/>
          <w:szCs w:val="22"/>
          <w:lang w:val="en-US"/>
        </w:rPr>
        <w:t xml:space="preserve">! </w:t>
      </w:r>
      <w:r w:rsidR="00793B87">
        <w:rPr>
          <w:b/>
          <w:color w:val="FF0000"/>
          <w:sz w:val="22"/>
          <w:szCs w:val="22"/>
          <w:lang w:val="en-US"/>
        </w:rPr>
        <w:t>W</w:t>
      </w:r>
      <w:r w:rsidRPr="005039E3">
        <w:rPr>
          <w:b/>
          <w:color w:val="FF0000"/>
          <w:sz w:val="22"/>
          <w:szCs w:val="22"/>
          <w:lang w:val="en-US"/>
        </w:rPr>
        <w:t xml:space="preserve">hen one is not using the template we ask to set not standard size of the paper: width 15,8 cm, height 22,8. All edges 2,0 cm.  </w:t>
      </w:r>
    </w:p>
    <w:p w14:paraId="166DF132" w14:textId="5AD6BAF1" w:rsidR="00FB0750" w:rsidRDefault="00FA521B" w:rsidP="00FA521B">
      <w:pPr>
        <w:jc w:val="both"/>
        <w:rPr>
          <w:color w:val="FF0000"/>
          <w:sz w:val="22"/>
          <w:szCs w:val="22"/>
          <w:lang w:val="en-US"/>
        </w:rPr>
      </w:pPr>
      <w:r w:rsidRPr="005039E3">
        <w:rPr>
          <w:b/>
          <w:color w:val="FF0000"/>
          <w:sz w:val="22"/>
          <w:szCs w:val="22"/>
          <w:lang w:val="en-US"/>
        </w:rPr>
        <w:lastRenderedPageBreak/>
        <w:t>SIZES OF THE PAPER</w:t>
      </w:r>
    </w:p>
    <w:p w14:paraId="09FFE8B9" w14:textId="77777777" w:rsidR="00FB0750" w:rsidRDefault="00FB0750" w:rsidP="00FA521B">
      <w:pPr>
        <w:jc w:val="both"/>
        <w:rPr>
          <w:color w:val="FF0000"/>
          <w:sz w:val="22"/>
          <w:szCs w:val="22"/>
          <w:lang w:val="en-US"/>
        </w:rPr>
      </w:pPr>
    </w:p>
    <w:p w14:paraId="0DAC5805" w14:textId="61B81773" w:rsidR="00FA521B" w:rsidRPr="005039E3" w:rsidRDefault="00FA521B" w:rsidP="00FA521B">
      <w:pPr>
        <w:jc w:val="both"/>
        <w:rPr>
          <w:b/>
          <w:sz w:val="22"/>
          <w:szCs w:val="22"/>
          <w:lang w:val="en-US"/>
        </w:rPr>
      </w:pPr>
      <w:r w:rsidRPr="005039E3">
        <w:rPr>
          <w:b/>
          <w:color w:val="FF0000"/>
          <w:sz w:val="22"/>
          <w:szCs w:val="22"/>
          <w:lang w:val="en-US"/>
        </w:rPr>
        <w:t>The minimum length of the paper is 2</w:t>
      </w:r>
      <w:r w:rsidR="007A5412">
        <w:rPr>
          <w:b/>
          <w:color w:val="FF0000"/>
          <w:sz w:val="22"/>
          <w:szCs w:val="22"/>
          <w:lang w:val="en-US"/>
        </w:rPr>
        <w:t>5</w:t>
      </w:r>
      <w:r w:rsidRPr="005039E3">
        <w:rPr>
          <w:b/>
          <w:color w:val="FF0000"/>
          <w:sz w:val="22"/>
          <w:szCs w:val="22"/>
          <w:lang w:val="en-US"/>
        </w:rPr>
        <w:t xml:space="preserve"> 000 characters</w:t>
      </w:r>
      <w:r>
        <w:rPr>
          <w:b/>
          <w:color w:val="FF0000"/>
          <w:sz w:val="22"/>
          <w:szCs w:val="22"/>
          <w:lang w:val="en-US"/>
        </w:rPr>
        <w:t xml:space="preserve"> with spaces</w:t>
      </w:r>
      <w:r w:rsidRPr="005039E3">
        <w:rPr>
          <w:color w:val="FF0000"/>
          <w:sz w:val="22"/>
          <w:szCs w:val="22"/>
          <w:lang w:val="en-US"/>
        </w:rPr>
        <w:t xml:space="preserve">. </w:t>
      </w:r>
      <w:r w:rsidRPr="005039E3">
        <w:rPr>
          <w:b/>
          <w:color w:val="FF0000"/>
          <w:sz w:val="22"/>
          <w:szCs w:val="22"/>
          <w:lang w:val="en-US"/>
        </w:rPr>
        <w:t>Papers that are shorter than 2</w:t>
      </w:r>
      <w:r w:rsidR="007A5412">
        <w:rPr>
          <w:b/>
          <w:color w:val="FF0000"/>
          <w:sz w:val="22"/>
          <w:szCs w:val="22"/>
          <w:lang w:val="en-US"/>
        </w:rPr>
        <w:t>5</w:t>
      </w:r>
      <w:r w:rsidRPr="005039E3">
        <w:rPr>
          <w:b/>
          <w:color w:val="FF0000"/>
          <w:sz w:val="22"/>
          <w:szCs w:val="22"/>
          <w:lang w:val="en-US"/>
        </w:rPr>
        <w:t> 000 characters will not be transferred to the reviewing process.</w:t>
      </w:r>
      <w:r w:rsidRPr="005039E3">
        <w:rPr>
          <w:sz w:val="22"/>
          <w:szCs w:val="22"/>
          <w:lang w:val="en-US"/>
        </w:rPr>
        <w:t xml:space="preserve"> </w:t>
      </w:r>
      <w:r w:rsidR="00DD3B89" w:rsidRPr="00DD3B89">
        <w:rPr>
          <w:b/>
          <w:color w:val="FF0000"/>
          <w:sz w:val="22"/>
          <w:szCs w:val="22"/>
          <w:lang w:val="en-US"/>
        </w:rPr>
        <w:t xml:space="preserve">There is not set maximum limit of the length for the article. However, the </w:t>
      </w:r>
      <w:r w:rsidR="00FB6AB0">
        <w:rPr>
          <w:b/>
          <w:color w:val="FF0000"/>
          <w:sz w:val="22"/>
          <w:szCs w:val="22"/>
          <w:lang w:val="en-US"/>
        </w:rPr>
        <w:t xml:space="preserve">benchmark </w:t>
      </w:r>
      <w:r w:rsidR="00DD3B89" w:rsidRPr="00DD3B89">
        <w:rPr>
          <w:b/>
          <w:color w:val="FF0000"/>
          <w:sz w:val="22"/>
          <w:szCs w:val="22"/>
          <w:lang w:val="en-US"/>
        </w:rPr>
        <w:t xml:space="preserve">Article Publication Charges are </w:t>
      </w:r>
      <w:r w:rsidR="00FB6AB0">
        <w:rPr>
          <w:b/>
          <w:color w:val="FF0000"/>
          <w:sz w:val="22"/>
          <w:szCs w:val="22"/>
          <w:lang w:val="en-US"/>
        </w:rPr>
        <w:t xml:space="preserve">calculated </w:t>
      </w:r>
      <w:r w:rsidR="00DD3B89" w:rsidRPr="00DD3B89">
        <w:rPr>
          <w:b/>
          <w:color w:val="FF0000"/>
          <w:sz w:val="22"/>
          <w:szCs w:val="22"/>
          <w:lang w:val="en-US"/>
        </w:rPr>
        <w:t xml:space="preserve">for the maximum lengths of 35 thousand characters with spaces. If </w:t>
      </w:r>
      <w:r w:rsidR="00FB6AB0" w:rsidRPr="00FB6AB0">
        <w:rPr>
          <w:b/>
          <w:color w:val="FF0000"/>
          <w:sz w:val="22"/>
          <w:szCs w:val="22"/>
          <w:lang w:val="en-US"/>
        </w:rPr>
        <w:t>the article is longer than 35 thousand characters, the author is charged with publication fee, which is proportional to the additional length of the article over 35 thousand characters related to Article Publication Charges for benchmark length article. To calculate the publication fee for longer articles divide Article Publication Charges (submission fee plus publication fee) for the benchmark article by 35 000 characters and multiply by the number of characters of a paper accepted for publication.</w:t>
      </w:r>
      <w:r w:rsidR="00DD3B89" w:rsidRPr="00DD3B89">
        <w:rPr>
          <w:b/>
          <w:color w:val="FF0000"/>
          <w:sz w:val="22"/>
          <w:szCs w:val="22"/>
          <w:lang w:val="en-US"/>
        </w:rPr>
        <w:t>.</w:t>
      </w:r>
    </w:p>
    <w:p w14:paraId="256791E8" w14:textId="77777777" w:rsidR="00FB6AB0" w:rsidRPr="005039E3" w:rsidRDefault="00FB6AB0" w:rsidP="00A87D11">
      <w:pPr>
        <w:ind w:firstLine="284"/>
        <w:jc w:val="both"/>
        <w:rPr>
          <w:sz w:val="22"/>
          <w:szCs w:val="22"/>
          <w:lang w:val="en-US"/>
        </w:rPr>
      </w:pPr>
    </w:p>
    <w:p w14:paraId="28D9701A" w14:textId="77777777" w:rsidR="00757117" w:rsidRPr="005039E3" w:rsidRDefault="001D1F42" w:rsidP="00FA521B">
      <w:pPr>
        <w:jc w:val="both"/>
        <w:rPr>
          <w:sz w:val="22"/>
          <w:szCs w:val="22"/>
          <w:lang w:val="en-US"/>
        </w:rPr>
      </w:pPr>
      <w:r w:rsidRPr="005039E3">
        <w:rPr>
          <w:sz w:val="22"/>
          <w:szCs w:val="22"/>
          <w:lang w:val="en-US"/>
        </w:rPr>
        <w:t>The text has to be in this type of format:</w:t>
      </w:r>
      <w:r w:rsidR="00757117" w:rsidRPr="005039E3">
        <w:rPr>
          <w:sz w:val="22"/>
          <w:szCs w:val="22"/>
          <w:lang w:val="en-US"/>
        </w:rPr>
        <w:t xml:space="preserve"> </w:t>
      </w:r>
      <w:r w:rsidRPr="005039E3">
        <w:rPr>
          <w:sz w:val="22"/>
          <w:szCs w:val="22"/>
          <w:lang w:val="en-US"/>
        </w:rPr>
        <w:t>Times New Roman, 1</w:t>
      </w:r>
      <w:r w:rsidR="00757117" w:rsidRPr="005039E3">
        <w:rPr>
          <w:sz w:val="22"/>
          <w:szCs w:val="22"/>
          <w:lang w:val="en-US"/>
        </w:rPr>
        <w:t>1</w:t>
      </w:r>
      <w:r w:rsidRPr="005039E3">
        <w:rPr>
          <w:sz w:val="22"/>
          <w:szCs w:val="22"/>
          <w:lang w:val="en-US"/>
        </w:rPr>
        <w:t xml:space="preserve"> pt, 1</w:t>
      </w:r>
      <w:r w:rsidR="00757117" w:rsidRPr="005039E3">
        <w:rPr>
          <w:sz w:val="22"/>
          <w:szCs w:val="22"/>
          <w:lang w:val="en-US"/>
        </w:rPr>
        <w:t>,0</w:t>
      </w:r>
      <w:r w:rsidRPr="005039E3">
        <w:rPr>
          <w:sz w:val="22"/>
          <w:szCs w:val="22"/>
          <w:lang w:val="en-US"/>
        </w:rPr>
        <w:t>-spaced lines, ….., fully justified, paragraph indent of the 1</w:t>
      </w:r>
      <w:r w:rsidRPr="005039E3">
        <w:rPr>
          <w:sz w:val="22"/>
          <w:szCs w:val="22"/>
          <w:vertAlign w:val="superscript"/>
          <w:lang w:val="en-US"/>
        </w:rPr>
        <w:t>st</w:t>
      </w:r>
      <w:r w:rsidRPr="005039E3">
        <w:rPr>
          <w:sz w:val="22"/>
          <w:szCs w:val="22"/>
          <w:lang w:val="en-US"/>
        </w:rPr>
        <w:t xml:space="preserve"> line </w:t>
      </w:r>
      <w:r w:rsidR="00757117" w:rsidRPr="005039E3">
        <w:rPr>
          <w:sz w:val="22"/>
          <w:szCs w:val="22"/>
          <w:lang w:val="en-US"/>
        </w:rPr>
        <w:t>0</w:t>
      </w:r>
      <w:r w:rsidRPr="005039E3">
        <w:rPr>
          <w:sz w:val="22"/>
          <w:szCs w:val="22"/>
          <w:lang w:val="en-US"/>
        </w:rPr>
        <w:t>,5 cm, edges: right – 2,</w:t>
      </w:r>
      <w:r w:rsidR="00757117" w:rsidRPr="005039E3">
        <w:rPr>
          <w:sz w:val="22"/>
          <w:szCs w:val="22"/>
          <w:lang w:val="en-US"/>
        </w:rPr>
        <w:t>0</w:t>
      </w:r>
      <w:r w:rsidRPr="005039E3">
        <w:rPr>
          <w:sz w:val="22"/>
          <w:szCs w:val="22"/>
          <w:lang w:val="en-US"/>
        </w:rPr>
        <w:t xml:space="preserve"> cm, left – 2,</w:t>
      </w:r>
      <w:r w:rsidR="00757117" w:rsidRPr="005039E3">
        <w:rPr>
          <w:sz w:val="22"/>
          <w:szCs w:val="22"/>
          <w:lang w:val="en-US"/>
        </w:rPr>
        <w:t>0</w:t>
      </w:r>
      <w:r w:rsidRPr="005039E3">
        <w:rPr>
          <w:sz w:val="22"/>
          <w:szCs w:val="22"/>
          <w:lang w:val="en-US"/>
        </w:rPr>
        <w:t xml:space="preserve"> cm, upper – 2,</w:t>
      </w:r>
      <w:r w:rsidR="00757117" w:rsidRPr="005039E3">
        <w:rPr>
          <w:sz w:val="22"/>
          <w:szCs w:val="22"/>
          <w:lang w:val="en-US"/>
        </w:rPr>
        <w:t>0</w:t>
      </w:r>
      <w:r w:rsidRPr="005039E3">
        <w:rPr>
          <w:sz w:val="22"/>
          <w:szCs w:val="22"/>
          <w:lang w:val="en-US"/>
        </w:rPr>
        <w:t xml:space="preserve"> cm, lower – 2,</w:t>
      </w:r>
      <w:r w:rsidR="00757117" w:rsidRPr="005039E3">
        <w:rPr>
          <w:sz w:val="22"/>
          <w:szCs w:val="22"/>
          <w:lang w:val="en-US"/>
        </w:rPr>
        <w:t>0 cm.</w:t>
      </w:r>
      <w:r w:rsidR="0076783F" w:rsidRPr="005039E3">
        <w:rPr>
          <w:sz w:val="22"/>
          <w:szCs w:val="22"/>
          <w:lang w:val="en-US"/>
        </w:rPr>
        <w:t xml:space="preserve"> The subchapters of the sections: Times New Roman, 11 pt, 1,0-spaced lines.</w:t>
      </w:r>
    </w:p>
    <w:p w14:paraId="38AE7129" w14:textId="403DA474" w:rsidR="001105D2" w:rsidRDefault="001105D2" w:rsidP="001105D2">
      <w:pPr>
        <w:jc w:val="both"/>
        <w:rPr>
          <w:sz w:val="22"/>
          <w:szCs w:val="22"/>
          <w:lang w:val="en-US"/>
        </w:rPr>
      </w:pPr>
    </w:p>
    <w:p w14:paraId="17DAD347" w14:textId="77777777" w:rsidR="00001AB6" w:rsidRDefault="00001AB6" w:rsidP="001105D2">
      <w:pPr>
        <w:jc w:val="both"/>
        <w:rPr>
          <w:sz w:val="22"/>
          <w:szCs w:val="22"/>
          <w:lang w:val="en-US"/>
        </w:rPr>
      </w:pPr>
    </w:p>
    <w:p w14:paraId="6F558E36" w14:textId="77777777" w:rsidR="00001AB6" w:rsidRDefault="00001AB6" w:rsidP="001105D2">
      <w:pPr>
        <w:jc w:val="both"/>
        <w:rPr>
          <w:sz w:val="22"/>
          <w:szCs w:val="22"/>
          <w:lang w:val="en-US"/>
        </w:rPr>
      </w:pPr>
    </w:p>
    <w:p w14:paraId="1737F1F6" w14:textId="77777777" w:rsidR="00746473" w:rsidRPr="00001AB6" w:rsidRDefault="00746473" w:rsidP="001105D2">
      <w:pPr>
        <w:jc w:val="both"/>
        <w:rPr>
          <w:b/>
          <w:bCs/>
          <w:color w:val="FF0000"/>
          <w:sz w:val="28"/>
          <w:szCs w:val="28"/>
          <w:u w:val="single"/>
          <w:lang w:val="en-US"/>
        </w:rPr>
      </w:pPr>
      <w:r w:rsidRPr="00001AB6">
        <w:rPr>
          <w:b/>
          <w:bCs/>
          <w:color w:val="FF0000"/>
          <w:sz w:val="28"/>
          <w:szCs w:val="28"/>
          <w:u w:val="single"/>
          <w:lang w:val="en-US"/>
        </w:rPr>
        <w:t>The condition of reviewing the article is to follow the guidelines.</w:t>
      </w:r>
    </w:p>
    <w:p w14:paraId="584A2975" w14:textId="40E81C2A" w:rsidR="00746473" w:rsidRDefault="00746473" w:rsidP="00A87D11">
      <w:pPr>
        <w:ind w:firstLine="284"/>
        <w:jc w:val="both"/>
        <w:rPr>
          <w:b/>
          <w:color w:val="FF0000"/>
          <w:sz w:val="22"/>
          <w:szCs w:val="22"/>
          <w:lang w:val="en-US"/>
        </w:rPr>
      </w:pPr>
    </w:p>
    <w:p w14:paraId="238D5B24" w14:textId="77777777" w:rsidR="00001AB6" w:rsidRPr="00793B87" w:rsidRDefault="00001AB6" w:rsidP="00A87D11">
      <w:pPr>
        <w:ind w:firstLine="284"/>
        <w:jc w:val="both"/>
        <w:rPr>
          <w:b/>
          <w:color w:val="FF0000"/>
          <w:sz w:val="22"/>
          <w:szCs w:val="22"/>
          <w:lang w:val="en-US"/>
        </w:rPr>
      </w:pPr>
    </w:p>
    <w:p w14:paraId="30254519" w14:textId="77777777" w:rsidR="00FA521B" w:rsidRPr="00793B87" w:rsidRDefault="00FA521B" w:rsidP="00A87D11">
      <w:pPr>
        <w:ind w:firstLine="284"/>
        <w:jc w:val="center"/>
        <w:rPr>
          <w:b/>
          <w:color w:val="FF0000"/>
          <w:sz w:val="22"/>
          <w:szCs w:val="22"/>
          <w:lang w:val="en-US"/>
        </w:rPr>
      </w:pPr>
    </w:p>
    <w:p w14:paraId="20D89086" w14:textId="77777777" w:rsidR="00835863" w:rsidRDefault="00011835" w:rsidP="00835863">
      <w:pPr>
        <w:rPr>
          <w:b/>
          <w:iCs/>
          <w:color w:val="FF0000"/>
          <w:sz w:val="28"/>
          <w:szCs w:val="28"/>
          <w:lang w:val="en-US"/>
        </w:rPr>
      </w:pPr>
      <w:r>
        <w:rPr>
          <w:b/>
          <w:iCs/>
          <w:color w:val="FF0000"/>
          <w:sz w:val="28"/>
          <w:szCs w:val="28"/>
          <w:lang w:val="en-US"/>
        </w:rPr>
        <w:t xml:space="preserve">The suggested </w:t>
      </w:r>
      <w:r w:rsidR="00835863">
        <w:rPr>
          <w:b/>
          <w:iCs/>
          <w:color w:val="FF0000"/>
          <w:sz w:val="28"/>
          <w:szCs w:val="28"/>
          <w:lang w:val="en-US"/>
        </w:rPr>
        <w:t>scheme of article</w:t>
      </w:r>
    </w:p>
    <w:p w14:paraId="2F2D2040" w14:textId="77777777" w:rsidR="00835863" w:rsidRDefault="00835863" w:rsidP="00835863">
      <w:pPr>
        <w:rPr>
          <w:b/>
          <w:iCs/>
          <w:color w:val="FF0000"/>
          <w:sz w:val="28"/>
          <w:szCs w:val="28"/>
          <w:lang w:val="en-US"/>
        </w:rPr>
      </w:pPr>
    </w:p>
    <w:p w14:paraId="713AFA3C" w14:textId="07CBC1FA" w:rsidR="00EF2E48" w:rsidRPr="005039E3" w:rsidRDefault="00EF2E48" w:rsidP="00590D4F">
      <w:pPr>
        <w:jc w:val="both"/>
        <w:rPr>
          <w:b/>
          <w:color w:val="FF0000"/>
          <w:sz w:val="22"/>
          <w:szCs w:val="22"/>
          <w:lang w:val="en-US"/>
        </w:rPr>
      </w:pPr>
      <w:r>
        <w:rPr>
          <w:b/>
          <w:sz w:val="22"/>
          <w:szCs w:val="22"/>
          <w:lang w:val="en-US"/>
        </w:rPr>
        <w:t>B</w:t>
      </w:r>
      <w:r w:rsidRPr="005039E3">
        <w:rPr>
          <w:b/>
          <w:sz w:val="22"/>
          <w:szCs w:val="22"/>
          <w:lang w:val="en-US"/>
        </w:rPr>
        <w:t xml:space="preserve">ody of the paper </w:t>
      </w:r>
      <w:r w:rsidRPr="005039E3">
        <w:rPr>
          <w:sz w:val="22"/>
          <w:szCs w:val="22"/>
          <w:lang w:val="en-US"/>
        </w:rPr>
        <w:t>consisting of part corresponding with steps of realization of aims of the paper should be divided into</w:t>
      </w:r>
      <w:r w:rsidR="00590D4F">
        <w:rPr>
          <w:sz w:val="22"/>
          <w:szCs w:val="22"/>
          <w:lang w:val="en-US"/>
        </w:rPr>
        <w:t xml:space="preserve"> following sections:</w:t>
      </w:r>
      <w:r w:rsidRPr="005039E3">
        <w:rPr>
          <w:sz w:val="22"/>
          <w:szCs w:val="22"/>
          <w:lang w:val="en-US"/>
        </w:rPr>
        <w:t xml:space="preserve"> </w:t>
      </w:r>
      <w:r w:rsidR="00835863" w:rsidRPr="00835863">
        <w:rPr>
          <w:b/>
          <w:sz w:val="22"/>
          <w:szCs w:val="22"/>
          <w:lang w:val="en-US"/>
        </w:rPr>
        <w:t>Introduction</w:t>
      </w:r>
      <w:r w:rsidR="00590D4F">
        <w:rPr>
          <w:b/>
          <w:sz w:val="22"/>
          <w:szCs w:val="22"/>
          <w:lang w:val="en-US"/>
        </w:rPr>
        <w:t xml:space="preserve"> </w:t>
      </w:r>
      <w:r w:rsidR="00835863" w:rsidRPr="00835863">
        <w:rPr>
          <w:b/>
          <w:sz w:val="22"/>
          <w:szCs w:val="22"/>
          <w:lang w:val="en-US"/>
        </w:rPr>
        <w:t>/</w:t>
      </w:r>
      <w:r w:rsidR="00590D4F">
        <w:rPr>
          <w:b/>
          <w:sz w:val="22"/>
          <w:szCs w:val="22"/>
          <w:lang w:val="en-US"/>
        </w:rPr>
        <w:t xml:space="preserve"> </w:t>
      </w:r>
      <w:r w:rsidRPr="005039E3">
        <w:rPr>
          <w:b/>
          <w:sz w:val="22"/>
          <w:szCs w:val="22"/>
          <w:lang w:val="en-US"/>
        </w:rPr>
        <w:t>Literature review</w:t>
      </w:r>
      <w:r w:rsidR="00590D4F">
        <w:rPr>
          <w:b/>
          <w:sz w:val="22"/>
          <w:szCs w:val="22"/>
          <w:lang w:val="en-US"/>
        </w:rPr>
        <w:t xml:space="preserve"> </w:t>
      </w:r>
      <w:r w:rsidRPr="005039E3">
        <w:rPr>
          <w:b/>
          <w:sz w:val="22"/>
          <w:szCs w:val="22"/>
          <w:lang w:val="en-US"/>
        </w:rPr>
        <w:t>/</w:t>
      </w:r>
      <w:r w:rsidR="00590D4F">
        <w:rPr>
          <w:b/>
          <w:sz w:val="22"/>
          <w:szCs w:val="22"/>
          <w:lang w:val="en-US"/>
        </w:rPr>
        <w:t xml:space="preserve"> </w:t>
      </w:r>
      <w:r w:rsidRPr="005039E3">
        <w:rPr>
          <w:b/>
          <w:sz w:val="22"/>
          <w:szCs w:val="22"/>
          <w:lang w:val="en-US"/>
        </w:rPr>
        <w:t>Research method</w:t>
      </w:r>
      <w:r w:rsidR="00FB6AB0">
        <w:rPr>
          <w:b/>
          <w:sz w:val="22"/>
          <w:szCs w:val="22"/>
          <w:lang w:val="en-US"/>
        </w:rPr>
        <w:t>s</w:t>
      </w:r>
      <w:r w:rsidR="00590D4F">
        <w:rPr>
          <w:b/>
          <w:sz w:val="22"/>
          <w:szCs w:val="22"/>
          <w:lang w:val="en-US"/>
        </w:rPr>
        <w:t xml:space="preserve"> </w:t>
      </w:r>
      <w:r>
        <w:rPr>
          <w:b/>
          <w:sz w:val="22"/>
          <w:szCs w:val="22"/>
          <w:lang w:val="en-US"/>
        </w:rPr>
        <w:t>/</w:t>
      </w:r>
      <w:r w:rsidR="00590D4F">
        <w:rPr>
          <w:b/>
          <w:sz w:val="22"/>
          <w:szCs w:val="22"/>
          <w:lang w:val="en-US"/>
        </w:rPr>
        <w:t xml:space="preserve"> </w:t>
      </w:r>
      <w:r w:rsidRPr="005039E3">
        <w:rPr>
          <w:b/>
          <w:sz w:val="22"/>
          <w:szCs w:val="22"/>
          <w:lang w:val="en-US"/>
        </w:rPr>
        <w:t>Results</w:t>
      </w:r>
      <w:r w:rsidR="00590D4F">
        <w:rPr>
          <w:b/>
          <w:sz w:val="22"/>
          <w:szCs w:val="22"/>
          <w:lang w:val="en-US"/>
        </w:rPr>
        <w:t xml:space="preserve"> </w:t>
      </w:r>
      <w:r w:rsidRPr="005039E3">
        <w:rPr>
          <w:b/>
          <w:sz w:val="22"/>
          <w:szCs w:val="22"/>
          <w:lang w:val="en-US"/>
        </w:rPr>
        <w:t>/</w:t>
      </w:r>
      <w:r w:rsidR="00590D4F">
        <w:rPr>
          <w:b/>
          <w:sz w:val="22"/>
          <w:szCs w:val="22"/>
          <w:lang w:val="en-US"/>
        </w:rPr>
        <w:t xml:space="preserve"> </w:t>
      </w:r>
      <w:r w:rsidRPr="005039E3">
        <w:rPr>
          <w:b/>
          <w:sz w:val="22"/>
          <w:szCs w:val="22"/>
          <w:lang w:val="en-US"/>
        </w:rPr>
        <w:t>Discussions</w:t>
      </w:r>
      <w:r w:rsidR="00590D4F">
        <w:rPr>
          <w:b/>
          <w:sz w:val="22"/>
          <w:szCs w:val="22"/>
          <w:lang w:val="en-US"/>
        </w:rPr>
        <w:t xml:space="preserve"> / Conclusions</w:t>
      </w:r>
    </w:p>
    <w:p w14:paraId="7E9EB878" w14:textId="77777777" w:rsidR="00EF2E48" w:rsidRDefault="00EF2E48" w:rsidP="00EF2E48">
      <w:pPr>
        <w:widowControl w:val="0"/>
        <w:rPr>
          <w:b/>
          <w:sz w:val="22"/>
          <w:szCs w:val="22"/>
          <w:lang w:val="en-US"/>
        </w:rPr>
      </w:pPr>
    </w:p>
    <w:p w14:paraId="0A37538C" w14:textId="77777777" w:rsidR="004C57B1" w:rsidRDefault="004C57B1" w:rsidP="00EF2E48">
      <w:pPr>
        <w:widowControl w:val="0"/>
        <w:rPr>
          <w:b/>
          <w:sz w:val="22"/>
          <w:szCs w:val="22"/>
          <w:lang w:val="en-US"/>
        </w:rPr>
      </w:pPr>
    </w:p>
    <w:p w14:paraId="40A1D8C2" w14:textId="77777777" w:rsidR="004C57B1" w:rsidRDefault="004C57B1" w:rsidP="00EF2E48">
      <w:pPr>
        <w:widowControl w:val="0"/>
        <w:rPr>
          <w:b/>
          <w:sz w:val="22"/>
          <w:szCs w:val="22"/>
          <w:lang w:val="en-US"/>
        </w:rPr>
      </w:pPr>
    </w:p>
    <w:p w14:paraId="17EBB1D2" w14:textId="77777777" w:rsidR="004C57B1" w:rsidRDefault="004C57B1" w:rsidP="00EF2E48">
      <w:pPr>
        <w:widowControl w:val="0"/>
        <w:rPr>
          <w:b/>
          <w:sz w:val="22"/>
          <w:szCs w:val="22"/>
          <w:lang w:val="en-US"/>
        </w:rPr>
      </w:pPr>
    </w:p>
    <w:p w14:paraId="6512DDAE" w14:textId="77777777" w:rsidR="004C57B1" w:rsidRDefault="004C57B1" w:rsidP="00EF2E48">
      <w:pPr>
        <w:widowControl w:val="0"/>
        <w:rPr>
          <w:b/>
          <w:sz w:val="22"/>
          <w:szCs w:val="22"/>
          <w:lang w:val="en-US"/>
        </w:rPr>
      </w:pPr>
    </w:p>
    <w:p w14:paraId="6BFA5B26" w14:textId="77777777" w:rsidR="004C57B1" w:rsidRDefault="004C57B1" w:rsidP="00EF2E48">
      <w:pPr>
        <w:widowControl w:val="0"/>
        <w:rPr>
          <w:b/>
          <w:sz w:val="22"/>
          <w:szCs w:val="22"/>
          <w:lang w:val="en-US"/>
        </w:rPr>
      </w:pPr>
    </w:p>
    <w:p w14:paraId="2A17CA5B" w14:textId="77777777" w:rsidR="00746473" w:rsidRPr="005039E3" w:rsidRDefault="00746473" w:rsidP="00A87D11">
      <w:pPr>
        <w:widowControl w:val="0"/>
        <w:rPr>
          <w:b/>
          <w:sz w:val="22"/>
          <w:szCs w:val="22"/>
          <w:lang w:val="en-US"/>
        </w:rPr>
      </w:pPr>
    </w:p>
    <w:p w14:paraId="6DBADB26" w14:textId="77777777" w:rsidR="005039E3" w:rsidRDefault="00746473" w:rsidP="00A87D11">
      <w:pPr>
        <w:jc w:val="both"/>
        <w:rPr>
          <w:b/>
          <w:sz w:val="22"/>
          <w:szCs w:val="22"/>
          <w:lang w:val="en-US"/>
        </w:rPr>
      </w:pPr>
      <w:r w:rsidRPr="005039E3">
        <w:rPr>
          <w:b/>
          <w:sz w:val="22"/>
          <w:szCs w:val="22"/>
          <w:lang w:val="en-US"/>
        </w:rPr>
        <w:lastRenderedPageBreak/>
        <w:t>Introduction</w:t>
      </w:r>
      <w:r w:rsidR="0076783F" w:rsidRPr="005039E3">
        <w:rPr>
          <w:b/>
          <w:sz w:val="22"/>
          <w:szCs w:val="22"/>
          <w:lang w:val="en-US"/>
        </w:rPr>
        <w:t xml:space="preserve"> </w:t>
      </w:r>
    </w:p>
    <w:p w14:paraId="347635B2" w14:textId="77777777" w:rsidR="005039E3" w:rsidRDefault="005039E3" w:rsidP="00A87D11">
      <w:pPr>
        <w:jc w:val="both"/>
        <w:rPr>
          <w:b/>
          <w:sz w:val="22"/>
          <w:szCs w:val="22"/>
          <w:lang w:val="en-US"/>
        </w:rPr>
      </w:pPr>
    </w:p>
    <w:p w14:paraId="35F6AEED" w14:textId="77777777" w:rsidR="00FA521B" w:rsidRDefault="0076783F" w:rsidP="00A87D11">
      <w:pPr>
        <w:jc w:val="both"/>
        <w:rPr>
          <w:sz w:val="22"/>
          <w:szCs w:val="22"/>
          <w:lang w:val="en-GB"/>
        </w:rPr>
      </w:pPr>
      <w:r w:rsidRPr="005039E3">
        <w:rPr>
          <w:sz w:val="22"/>
          <w:szCs w:val="22"/>
          <w:lang w:val="en-GB"/>
        </w:rPr>
        <w:t xml:space="preserve">The introductory paragraph outlines clearly the objectives and motivation for writing the paper. The introduction should provide a context for the discussion in the body of the paper and point explicitly the </w:t>
      </w:r>
      <w:r w:rsidRPr="005039E3">
        <w:rPr>
          <w:b/>
          <w:sz w:val="20"/>
          <w:szCs w:val="20"/>
          <w:lang w:val="en-US"/>
        </w:rPr>
        <w:t xml:space="preserve">purpose of the article. </w:t>
      </w:r>
      <w:r w:rsidRPr="005039E3">
        <w:rPr>
          <w:sz w:val="22"/>
          <w:szCs w:val="22"/>
          <w:lang w:val="en-GB"/>
        </w:rPr>
        <w:t xml:space="preserve"> </w:t>
      </w:r>
    </w:p>
    <w:p w14:paraId="53A19BF4" w14:textId="77777777" w:rsidR="00746473" w:rsidRPr="005039E3" w:rsidRDefault="00FE4CC2" w:rsidP="00FA521B">
      <w:pPr>
        <w:ind w:firstLine="284"/>
        <w:jc w:val="both"/>
        <w:rPr>
          <w:sz w:val="22"/>
          <w:szCs w:val="22"/>
          <w:lang w:val="en-GB"/>
        </w:rPr>
      </w:pPr>
      <w:r w:rsidRPr="005039E3">
        <w:rPr>
          <w:sz w:val="22"/>
          <w:szCs w:val="22"/>
          <w:lang w:val="en-US"/>
        </w:rPr>
        <w:t>The checklist:</w:t>
      </w:r>
    </w:p>
    <w:p w14:paraId="79E8C205" w14:textId="77777777" w:rsidR="00DE2E9C" w:rsidRDefault="00DE2E9C" w:rsidP="00A87D11">
      <w:pPr>
        <w:widowControl w:val="0"/>
        <w:numPr>
          <w:ilvl w:val="0"/>
          <w:numId w:val="38"/>
        </w:numPr>
        <w:tabs>
          <w:tab w:val="clear" w:pos="720"/>
        </w:tabs>
        <w:ind w:left="284" w:hanging="284"/>
        <w:jc w:val="both"/>
        <w:rPr>
          <w:bCs/>
          <w:sz w:val="22"/>
          <w:szCs w:val="22"/>
          <w:lang w:val="en-US"/>
        </w:rPr>
      </w:pPr>
      <w:r w:rsidRPr="005039E3">
        <w:rPr>
          <w:bCs/>
          <w:sz w:val="22"/>
          <w:szCs w:val="22"/>
          <w:lang w:val="en-US"/>
        </w:rPr>
        <w:t>The introduction includes the justification for the topic importan</w:t>
      </w:r>
      <w:r w:rsidR="00FE4CC2" w:rsidRPr="005039E3">
        <w:rPr>
          <w:bCs/>
          <w:sz w:val="22"/>
          <w:szCs w:val="22"/>
          <w:lang w:val="en-US"/>
        </w:rPr>
        <w:t>ce</w:t>
      </w:r>
      <w:r w:rsidRPr="005039E3">
        <w:rPr>
          <w:bCs/>
          <w:sz w:val="22"/>
          <w:szCs w:val="22"/>
          <w:lang w:val="en-US"/>
        </w:rPr>
        <w:t>.</w:t>
      </w:r>
    </w:p>
    <w:p w14:paraId="29CF2537" w14:textId="4ABE1DF0" w:rsidR="004C57B1" w:rsidRPr="005039E3" w:rsidRDefault="004C57B1" w:rsidP="00A87D11">
      <w:pPr>
        <w:widowControl w:val="0"/>
        <w:numPr>
          <w:ilvl w:val="0"/>
          <w:numId w:val="38"/>
        </w:numPr>
        <w:tabs>
          <w:tab w:val="clear" w:pos="720"/>
        </w:tabs>
        <w:ind w:left="284" w:hanging="284"/>
        <w:jc w:val="both"/>
        <w:rPr>
          <w:bCs/>
          <w:sz w:val="22"/>
          <w:szCs w:val="22"/>
          <w:lang w:val="en-US"/>
        </w:rPr>
      </w:pPr>
      <w:r w:rsidRPr="005039E3">
        <w:rPr>
          <w:bCs/>
          <w:sz w:val="22"/>
          <w:szCs w:val="22"/>
          <w:lang w:val="en-US"/>
        </w:rPr>
        <w:t xml:space="preserve">The introduction includes </w:t>
      </w:r>
      <w:r>
        <w:rPr>
          <w:bCs/>
          <w:sz w:val="22"/>
          <w:szCs w:val="22"/>
          <w:lang w:val="en-US"/>
        </w:rPr>
        <w:t xml:space="preserve">research gap presentation. </w:t>
      </w:r>
    </w:p>
    <w:p w14:paraId="7168269C" w14:textId="77777777" w:rsidR="00DE2E9C" w:rsidRDefault="00DE2E9C" w:rsidP="00A87D11">
      <w:pPr>
        <w:widowControl w:val="0"/>
        <w:numPr>
          <w:ilvl w:val="0"/>
          <w:numId w:val="38"/>
        </w:numPr>
        <w:tabs>
          <w:tab w:val="clear" w:pos="720"/>
        </w:tabs>
        <w:ind w:left="284" w:hanging="284"/>
        <w:jc w:val="both"/>
        <w:rPr>
          <w:bCs/>
          <w:sz w:val="22"/>
          <w:szCs w:val="22"/>
          <w:lang w:val="en-US"/>
        </w:rPr>
      </w:pPr>
      <w:r w:rsidRPr="005039E3">
        <w:rPr>
          <w:bCs/>
          <w:sz w:val="22"/>
          <w:szCs w:val="22"/>
          <w:lang w:val="en-US"/>
        </w:rPr>
        <w:t xml:space="preserve">The introduction section includes the </w:t>
      </w:r>
      <w:r w:rsidR="00FE4CC2" w:rsidRPr="005039E3">
        <w:rPr>
          <w:bCs/>
          <w:sz w:val="22"/>
          <w:szCs w:val="22"/>
          <w:lang w:val="en-US"/>
        </w:rPr>
        <w:t>aim/</w:t>
      </w:r>
      <w:r w:rsidRPr="005039E3">
        <w:rPr>
          <w:bCs/>
          <w:sz w:val="22"/>
          <w:szCs w:val="22"/>
          <w:lang w:val="en-US"/>
        </w:rPr>
        <w:t>objective.</w:t>
      </w:r>
    </w:p>
    <w:p w14:paraId="68FC0A86" w14:textId="0AE7268C" w:rsidR="004C57B1" w:rsidRPr="005039E3" w:rsidRDefault="004C57B1" w:rsidP="00A87D11">
      <w:pPr>
        <w:widowControl w:val="0"/>
        <w:numPr>
          <w:ilvl w:val="0"/>
          <w:numId w:val="38"/>
        </w:numPr>
        <w:tabs>
          <w:tab w:val="clear" w:pos="720"/>
        </w:tabs>
        <w:ind w:left="284" w:hanging="284"/>
        <w:jc w:val="both"/>
        <w:rPr>
          <w:bCs/>
          <w:sz w:val="22"/>
          <w:szCs w:val="22"/>
          <w:lang w:val="en-US"/>
        </w:rPr>
      </w:pPr>
      <w:r>
        <w:rPr>
          <w:bCs/>
          <w:sz w:val="22"/>
          <w:szCs w:val="22"/>
          <w:lang w:val="en-US"/>
        </w:rPr>
        <w:t xml:space="preserve">The introduction includes information on the value added of the current research. </w:t>
      </w:r>
    </w:p>
    <w:p w14:paraId="439E24FC" w14:textId="77777777" w:rsidR="00DE2E9C" w:rsidRPr="005039E3" w:rsidRDefault="00DE2E9C" w:rsidP="00A87D11">
      <w:pPr>
        <w:widowControl w:val="0"/>
        <w:numPr>
          <w:ilvl w:val="0"/>
          <w:numId w:val="38"/>
        </w:numPr>
        <w:tabs>
          <w:tab w:val="clear" w:pos="720"/>
        </w:tabs>
        <w:ind w:left="284" w:hanging="284"/>
        <w:jc w:val="both"/>
        <w:rPr>
          <w:bCs/>
          <w:sz w:val="22"/>
          <w:szCs w:val="22"/>
          <w:lang w:val="en-US"/>
        </w:rPr>
      </w:pPr>
      <w:r w:rsidRPr="005039E3">
        <w:rPr>
          <w:bCs/>
          <w:sz w:val="22"/>
          <w:szCs w:val="22"/>
          <w:lang w:val="en-US"/>
        </w:rPr>
        <w:t>The introduction section includes br</w:t>
      </w:r>
      <w:r w:rsidR="00FE4CC2" w:rsidRPr="005039E3">
        <w:rPr>
          <w:bCs/>
          <w:sz w:val="22"/>
          <w:szCs w:val="22"/>
          <w:lang w:val="en-US"/>
        </w:rPr>
        <w:t>ief information on methods</w:t>
      </w:r>
      <w:r w:rsidRPr="005039E3">
        <w:rPr>
          <w:bCs/>
          <w:sz w:val="22"/>
          <w:szCs w:val="22"/>
          <w:lang w:val="en-US"/>
        </w:rPr>
        <w:t>.</w:t>
      </w:r>
    </w:p>
    <w:p w14:paraId="24FDAA32" w14:textId="77777777" w:rsidR="00DE2E9C" w:rsidRDefault="00DE2E9C" w:rsidP="00A87D11">
      <w:pPr>
        <w:widowControl w:val="0"/>
        <w:numPr>
          <w:ilvl w:val="0"/>
          <w:numId w:val="38"/>
        </w:numPr>
        <w:tabs>
          <w:tab w:val="clear" w:pos="720"/>
        </w:tabs>
        <w:ind w:left="284" w:hanging="284"/>
        <w:jc w:val="both"/>
        <w:rPr>
          <w:bCs/>
          <w:sz w:val="22"/>
          <w:szCs w:val="22"/>
          <w:lang w:val="en-US"/>
        </w:rPr>
      </w:pPr>
      <w:r w:rsidRPr="005039E3">
        <w:rPr>
          <w:bCs/>
          <w:sz w:val="22"/>
          <w:szCs w:val="22"/>
          <w:lang w:val="en-US"/>
        </w:rPr>
        <w:t xml:space="preserve">The content of each section of the </w:t>
      </w:r>
      <w:r w:rsidR="00FE4CC2" w:rsidRPr="005039E3">
        <w:rPr>
          <w:bCs/>
          <w:sz w:val="22"/>
          <w:szCs w:val="22"/>
          <w:lang w:val="en-US"/>
        </w:rPr>
        <w:t xml:space="preserve">article </w:t>
      </w:r>
      <w:r w:rsidRPr="005039E3">
        <w:rPr>
          <w:bCs/>
          <w:sz w:val="22"/>
          <w:szCs w:val="22"/>
          <w:lang w:val="en-US"/>
        </w:rPr>
        <w:t>is briefly described in the last paragraph of the introduction</w:t>
      </w:r>
      <w:r w:rsidR="00FE4CC2" w:rsidRPr="005039E3">
        <w:rPr>
          <w:bCs/>
          <w:sz w:val="22"/>
          <w:szCs w:val="22"/>
          <w:lang w:val="en-US"/>
        </w:rPr>
        <w:t>.</w:t>
      </w:r>
    </w:p>
    <w:p w14:paraId="3277010E" w14:textId="77777777" w:rsidR="00DD3B89" w:rsidRDefault="00DD3B89" w:rsidP="00DD3B89">
      <w:pPr>
        <w:widowControl w:val="0"/>
        <w:jc w:val="both"/>
        <w:rPr>
          <w:bCs/>
          <w:sz w:val="22"/>
          <w:szCs w:val="22"/>
          <w:lang w:val="en-US"/>
        </w:rPr>
      </w:pPr>
    </w:p>
    <w:p w14:paraId="1A70351A" w14:textId="77777777" w:rsidR="00DD3B89" w:rsidRPr="005039E3" w:rsidRDefault="00DD3B89" w:rsidP="00DD3B89">
      <w:pPr>
        <w:widowControl w:val="0"/>
        <w:jc w:val="both"/>
        <w:rPr>
          <w:bCs/>
          <w:sz w:val="22"/>
          <w:szCs w:val="22"/>
          <w:lang w:val="en-US"/>
        </w:rPr>
      </w:pPr>
    </w:p>
    <w:p w14:paraId="5DB1F711" w14:textId="77777777" w:rsidR="005039E3" w:rsidRDefault="002B1566" w:rsidP="00A87D11">
      <w:pPr>
        <w:widowControl w:val="0"/>
        <w:tabs>
          <w:tab w:val="left" w:pos="284"/>
        </w:tabs>
        <w:rPr>
          <w:b/>
          <w:sz w:val="22"/>
          <w:szCs w:val="22"/>
          <w:lang w:val="en-US"/>
        </w:rPr>
      </w:pPr>
      <w:r w:rsidRPr="005039E3">
        <w:rPr>
          <w:b/>
          <w:sz w:val="22"/>
          <w:szCs w:val="22"/>
          <w:lang w:val="en-US"/>
        </w:rPr>
        <w:t xml:space="preserve">Literature review </w:t>
      </w:r>
    </w:p>
    <w:p w14:paraId="0F60321A" w14:textId="77777777" w:rsidR="005039E3" w:rsidRDefault="005039E3" w:rsidP="00A87D11">
      <w:pPr>
        <w:widowControl w:val="0"/>
        <w:rPr>
          <w:b/>
          <w:sz w:val="22"/>
          <w:szCs w:val="22"/>
          <w:lang w:val="en-US"/>
        </w:rPr>
      </w:pPr>
    </w:p>
    <w:p w14:paraId="786ECAA3" w14:textId="77777777" w:rsidR="00FE4CC2" w:rsidRPr="005039E3" w:rsidRDefault="002B1566" w:rsidP="00A87D11">
      <w:pPr>
        <w:widowControl w:val="0"/>
        <w:rPr>
          <w:b/>
          <w:sz w:val="22"/>
          <w:szCs w:val="22"/>
          <w:lang w:val="en-US"/>
        </w:rPr>
      </w:pPr>
      <w:r w:rsidRPr="005039E3">
        <w:rPr>
          <w:sz w:val="22"/>
          <w:szCs w:val="22"/>
          <w:lang w:val="en-US"/>
        </w:rPr>
        <w:t>The checklist:</w:t>
      </w:r>
      <w:r w:rsidRPr="005039E3">
        <w:rPr>
          <w:b/>
          <w:sz w:val="22"/>
          <w:szCs w:val="22"/>
          <w:lang w:val="en-US"/>
        </w:rPr>
        <w:t xml:space="preserve"> </w:t>
      </w:r>
    </w:p>
    <w:p w14:paraId="4D60BC16" w14:textId="77777777" w:rsidR="00DE2E9C" w:rsidRPr="005039E3" w:rsidRDefault="00DE2E9C" w:rsidP="00793B87">
      <w:pPr>
        <w:widowControl w:val="0"/>
        <w:numPr>
          <w:ilvl w:val="0"/>
          <w:numId w:val="40"/>
        </w:numPr>
        <w:tabs>
          <w:tab w:val="clear" w:pos="720"/>
        </w:tabs>
        <w:ind w:left="284" w:hanging="284"/>
        <w:jc w:val="both"/>
        <w:rPr>
          <w:sz w:val="22"/>
          <w:szCs w:val="22"/>
          <w:lang w:val="en-US"/>
        </w:rPr>
      </w:pPr>
      <w:r w:rsidRPr="005039E3">
        <w:rPr>
          <w:bCs/>
          <w:sz w:val="22"/>
          <w:szCs w:val="22"/>
          <w:lang w:val="en-US"/>
        </w:rPr>
        <w:t>Is the literature review properly prepared?</w:t>
      </w:r>
    </w:p>
    <w:p w14:paraId="131C6EFD" w14:textId="77777777" w:rsidR="00DE2E9C" w:rsidRPr="005039E3" w:rsidRDefault="00DE2E9C" w:rsidP="00793B87">
      <w:pPr>
        <w:widowControl w:val="0"/>
        <w:numPr>
          <w:ilvl w:val="0"/>
          <w:numId w:val="40"/>
        </w:numPr>
        <w:tabs>
          <w:tab w:val="clear" w:pos="720"/>
        </w:tabs>
        <w:ind w:left="284" w:hanging="284"/>
        <w:jc w:val="both"/>
        <w:rPr>
          <w:sz w:val="22"/>
          <w:szCs w:val="22"/>
          <w:lang w:val="en-US"/>
        </w:rPr>
      </w:pPr>
      <w:r w:rsidRPr="005039E3">
        <w:rPr>
          <w:bCs/>
          <w:sz w:val="22"/>
          <w:szCs w:val="22"/>
          <w:lang w:val="en-US"/>
        </w:rPr>
        <w:t>Is primary literature correctly summarized?</w:t>
      </w:r>
    </w:p>
    <w:p w14:paraId="44DA8EF7" w14:textId="77777777" w:rsidR="00DE2E9C" w:rsidRPr="005039E3" w:rsidRDefault="00DE2E9C" w:rsidP="00793B87">
      <w:pPr>
        <w:widowControl w:val="0"/>
        <w:numPr>
          <w:ilvl w:val="0"/>
          <w:numId w:val="40"/>
        </w:numPr>
        <w:tabs>
          <w:tab w:val="clear" w:pos="720"/>
        </w:tabs>
        <w:ind w:left="284" w:hanging="284"/>
        <w:jc w:val="both"/>
        <w:rPr>
          <w:sz w:val="22"/>
          <w:szCs w:val="22"/>
          <w:lang w:val="en-US"/>
        </w:rPr>
      </w:pPr>
      <w:r w:rsidRPr="005039E3">
        <w:rPr>
          <w:bCs/>
          <w:sz w:val="22"/>
          <w:szCs w:val="22"/>
          <w:lang w:val="en-US"/>
        </w:rPr>
        <w:t>The literature review shows who dealt with similar research topic before?</w:t>
      </w:r>
    </w:p>
    <w:p w14:paraId="0FAB7645" w14:textId="77777777" w:rsidR="00DE2E9C" w:rsidRPr="005039E3" w:rsidRDefault="00DE2E9C" w:rsidP="00793B87">
      <w:pPr>
        <w:widowControl w:val="0"/>
        <w:numPr>
          <w:ilvl w:val="0"/>
          <w:numId w:val="40"/>
        </w:numPr>
        <w:tabs>
          <w:tab w:val="clear" w:pos="720"/>
        </w:tabs>
        <w:ind w:left="284" w:hanging="284"/>
        <w:jc w:val="both"/>
        <w:rPr>
          <w:sz w:val="22"/>
          <w:szCs w:val="22"/>
          <w:lang w:val="en-US"/>
        </w:rPr>
      </w:pPr>
      <w:r w:rsidRPr="005039E3">
        <w:rPr>
          <w:bCs/>
          <w:sz w:val="22"/>
          <w:szCs w:val="22"/>
          <w:lang w:val="en-US"/>
        </w:rPr>
        <w:t>The literature review shows what are the results of the prior studies?</w:t>
      </w:r>
    </w:p>
    <w:p w14:paraId="3FE4F50E" w14:textId="77777777" w:rsidR="00DE2E9C" w:rsidRPr="005039E3" w:rsidRDefault="00DE2E9C" w:rsidP="00793B87">
      <w:pPr>
        <w:widowControl w:val="0"/>
        <w:numPr>
          <w:ilvl w:val="0"/>
          <w:numId w:val="40"/>
        </w:numPr>
        <w:tabs>
          <w:tab w:val="clear" w:pos="720"/>
        </w:tabs>
        <w:ind w:left="284" w:hanging="284"/>
        <w:jc w:val="both"/>
        <w:rPr>
          <w:sz w:val="22"/>
          <w:szCs w:val="22"/>
          <w:lang w:val="en-US"/>
        </w:rPr>
      </w:pPr>
      <w:r w:rsidRPr="005039E3">
        <w:rPr>
          <w:bCs/>
          <w:sz w:val="22"/>
          <w:szCs w:val="22"/>
          <w:lang w:val="en-US"/>
        </w:rPr>
        <w:t>Did the Author position himself/herself among the previous researchers?</w:t>
      </w:r>
    </w:p>
    <w:p w14:paraId="4D99F892" w14:textId="77777777" w:rsidR="00DE2E9C" w:rsidRPr="005039E3" w:rsidRDefault="00DE2E9C" w:rsidP="00793B87">
      <w:pPr>
        <w:widowControl w:val="0"/>
        <w:numPr>
          <w:ilvl w:val="0"/>
          <w:numId w:val="40"/>
        </w:numPr>
        <w:tabs>
          <w:tab w:val="clear" w:pos="720"/>
        </w:tabs>
        <w:ind w:left="284" w:hanging="284"/>
        <w:jc w:val="both"/>
        <w:rPr>
          <w:sz w:val="22"/>
          <w:szCs w:val="22"/>
          <w:lang w:val="en-US"/>
        </w:rPr>
      </w:pPr>
      <w:r w:rsidRPr="005039E3">
        <w:rPr>
          <w:bCs/>
          <w:sz w:val="22"/>
          <w:szCs w:val="22"/>
          <w:lang w:val="en-US"/>
        </w:rPr>
        <w:t>Are different options/perspectives from the literature covered in the reviewed article?</w:t>
      </w:r>
    </w:p>
    <w:p w14:paraId="26E1D4C1" w14:textId="77777777" w:rsidR="00DE2E9C" w:rsidRPr="005039E3" w:rsidRDefault="00DE2E9C" w:rsidP="00793B87">
      <w:pPr>
        <w:widowControl w:val="0"/>
        <w:numPr>
          <w:ilvl w:val="0"/>
          <w:numId w:val="40"/>
        </w:numPr>
        <w:tabs>
          <w:tab w:val="clear" w:pos="720"/>
        </w:tabs>
        <w:ind w:left="284" w:hanging="284"/>
        <w:jc w:val="both"/>
        <w:rPr>
          <w:sz w:val="22"/>
          <w:szCs w:val="22"/>
          <w:lang w:val="en-US"/>
        </w:rPr>
      </w:pPr>
      <w:r w:rsidRPr="005039E3">
        <w:rPr>
          <w:bCs/>
          <w:sz w:val="22"/>
          <w:szCs w:val="22"/>
          <w:lang w:val="en-US"/>
        </w:rPr>
        <w:t>The difference with existing studies is explicitly identified and documented.</w:t>
      </w:r>
    </w:p>
    <w:p w14:paraId="40ABB02D" w14:textId="77777777" w:rsidR="00DE2E9C" w:rsidRPr="005039E3" w:rsidRDefault="00DE2E9C" w:rsidP="002C7B44">
      <w:pPr>
        <w:widowControl w:val="0"/>
        <w:numPr>
          <w:ilvl w:val="0"/>
          <w:numId w:val="40"/>
        </w:numPr>
        <w:tabs>
          <w:tab w:val="clear" w:pos="720"/>
        </w:tabs>
        <w:ind w:left="284" w:hanging="284"/>
        <w:rPr>
          <w:sz w:val="22"/>
          <w:szCs w:val="22"/>
          <w:lang w:val="en-US"/>
        </w:rPr>
      </w:pPr>
      <w:r w:rsidRPr="005039E3">
        <w:rPr>
          <w:bCs/>
          <w:sz w:val="22"/>
          <w:szCs w:val="22"/>
          <w:lang w:val="en-US"/>
        </w:rPr>
        <w:t>The text includes references whenever necessary.</w:t>
      </w:r>
    </w:p>
    <w:p w14:paraId="159293CE" w14:textId="77777777" w:rsidR="002B1566" w:rsidRPr="005039E3" w:rsidRDefault="002B1566" w:rsidP="00A87D11">
      <w:pPr>
        <w:widowControl w:val="0"/>
        <w:rPr>
          <w:b/>
          <w:sz w:val="22"/>
          <w:szCs w:val="22"/>
          <w:lang w:val="en-US"/>
        </w:rPr>
      </w:pPr>
    </w:p>
    <w:p w14:paraId="333CF711" w14:textId="77777777" w:rsidR="002B1566" w:rsidRDefault="002B1566" w:rsidP="00A87D11">
      <w:pPr>
        <w:widowControl w:val="0"/>
        <w:rPr>
          <w:b/>
          <w:sz w:val="22"/>
          <w:szCs w:val="22"/>
          <w:lang w:val="en-US"/>
        </w:rPr>
      </w:pPr>
    </w:p>
    <w:p w14:paraId="44DF079D" w14:textId="48410393" w:rsidR="00EF2E48" w:rsidRDefault="00EF2E48" w:rsidP="00EF2E48">
      <w:pPr>
        <w:widowControl w:val="0"/>
        <w:jc w:val="both"/>
        <w:rPr>
          <w:b/>
          <w:sz w:val="22"/>
          <w:szCs w:val="22"/>
          <w:lang w:val="en-US"/>
        </w:rPr>
      </w:pPr>
      <w:r w:rsidRPr="005039E3">
        <w:rPr>
          <w:b/>
          <w:sz w:val="22"/>
          <w:szCs w:val="22"/>
          <w:lang w:val="en-US"/>
        </w:rPr>
        <w:t>Research method</w:t>
      </w:r>
      <w:r w:rsidR="00FB6AB0">
        <w:rPr>
          <w:b/>
          <w:sz w:val="22"/>
          <w:szCs w:val="22"/>
          <w:lang w:val="en-US"/>
        </w:rPr>
        <w:t>s</w:t>
      </w:r>
    </w:p>
    <w:p w14:paraId="3B33F3F8" w14:textId="77777777" w:rsidR="00EF2E48" w:rsidRDefault="00EF2E48" w:rsidP="00EF2E48">
      <w:pPr>
        <w:widowControl w:val="0"/>
        <w:jc w:val="both"/>
        <w:rPr>
          <w:sz w:val="22"/>
          <w:szCs w:val="22"/>
          <w:lang w:val="en-US"/>
        </w:rPr>
      </w:pPr>
    </w:p>
    <w:p w14:paraId="53233414" w14:textId="77777777" w:rsidR="00EF2E48" w:rsidRDefault="00EF2E48" w:rsidP="00EF2E48">
      <w:pPr>
        <w:widowControl w:val="0"/>
        <w:jc w:val="both"/>
        <w:rPr>
          <w:sz w:val="22"/>
          <w:szCs w:val="22"/>
          <w:lang w:val="en-US"/>
        </w:rPr>
      </w:pPr>
      <w:r>
        <w:rPr>
          <w:sz w:val="22"/>
          <w:szCs w:val="22"/>
          <w:lang w:val="en-US"/>
        </w:rPr>
        <w:t xml:space="preserve">This section is compulsory and it should provide </w:t>
      </w:r>
      <w:r w:rsidRPr="005039E3">
        <w:rPr>
          <w:sz w:val="22"/>
          <w:szCs w:val="22"/>
          <w:lang w:val="en-US"/>
        </w:rPr>
        <w:t xml:space="preserve">specific description of the methodology. </w:t>
      </w:r>
    </w:p>
    <w:p w14:paraId="0891CBF2" w14:textId="77777777" w:rsidR="00EF2E48" w:rsidRPr="005039E3" w:rsidRDefault="00EF2E48" w:rsidP="00EF2E48">
      <w:pPr>
        <w:widowControl w:val="0"/>
        <w:ind w:firstLine="284"/>
        <w:jc w:val="both"/>
        <w:rPr>
          <w:sz w:val="22"/>
          <w:szCs w:val="22"/>
          <w:lang w:val="en-US"/>
        </w:rPr>
      </w:pPr>
      <w:r w:rsidRPr="005039E3">
        <w:rPr>
          <w:sz w:val="22"/>
          <w:szCs w:val="22"/>
          <w:lang w:val="en-US"/>
        </w:rPr>
        <w:t>The checklist:</w:t>
      </w:r>
    </w:p>
    <w:p w14:paraId="5C49ACDF" w14:textId="77777777" w:rsidR="00EF2E48" w:rsidRPr="005039E3" w:rsidRDefault="00EF2E48" w:rsidP="00EF2E48">
      <w:pPr>
        <w:widowControl w:val="0"/>
        <w:numPr>
          <w:ilvl w:val="0"/>
          <w:numId w:val="39"/>
        </w:numPr>
        <w:ind w:left="284" w:hanging="284"/>
        <w:jc w:val="both"/>
        <w:rPr>
          <w:sz w:val="22"/>
          <w:szCs w:val="22"/>
          <w:lang w:val="en-US"/>
        </w:rPr>
      </w:pPr>
      <w:r w:rsidRPr="005039E3">
        <w:rPr>
          <w:bCs/>
          <w:sz w:val="22"/>
          <w:szCs w:val="22"/>
          <w:lang w:val="en-US"/>
        </w:rPr>
        <w:t>The research methodology section includes the description of the material selection.</w:t>
      </w:r>
    </w:p>
    <w:p w14:paraId="1179DC6D" w14:textId="77777777" w:rsidR="00EF2E48" w:rsidRPr="005039E3" w:rsidRDefault="00EF2E48" w:rsidP="00EF2E48">
      <w:pPr>
        <w:widowControl w:val="0"/>
        <w:numPr>
          <w:ilvl w:val="0"/>
          <w:numId w:val="39"/>
        </w:numPr>
        <w:ind w:left="284" w:hanging="284"/>
        <w:jc w:val="both"/>
        <w:rPr>
          <w:sz w:val="22"/>
          <w:szCs w:val="22"/>
          <w:lang w:val="en-US"/>
        </w:rPr>
      </w:pPr>
      <w:r w:rsidRPr="005039E3">
        <w:rPr>
          <w:bCs/>
          <w:sz w:val="22"/>
          <w:szCs w:val="22"/>
          <w:lang w:val="en-US"/>
        </w:rPr>
        <w:t>The research methodology section includes: the hypothesis (-es)</w:t>
      </w:r>
      <w:r>
        <w:rPr>
          <w:bCs/>
          <w:sz w:val="22"/>
          <w:szCs w:val="22"/>
          <w:lang w:val="en-US"/>
        </w:rPr>
        <w:t>.</w:t>
      </w:r>
      <w:r w:rsidRPr="005039E3">
        <w:rPr>
          <w:bCs/>
          <w:sz w:val="22"/>
          <w:szCs w:val="22"/>
          <w:lang w:val="en-US"/>
        </w:rPr>
        <w:t xml:space="preserve"> </w:t>
      </w:r>
    </w:p>
    <w:p w14:paraId="0B0A0D47" w14:textId="77777777" w:rsidR="00EF2E48" w:rsidRPr="00793B87" w:rsidRDefault="00EF2E48" w:rsidP="00EF2E48">
      <w:pPr>
        <w:widowControl w:val="0"/>
        <w:numPr>
          <w:ilvl w:val="0"/>
          <w:numId w:val="39"/>
        </w:numPr>
        <w:ind w:left="284" w:hanging="284"/>
        <w:jc w:val="both"/>
        <w:rPr>
          <w:sz w:val="22"/>
          <w:szCs w:val="22"/>
          <w:lang w:val="en-US"/>
        </w:rPr>
      </w:pPr>
      <w:r w:rsidRPr="005039E3">
        <w:rPr>
          <w:bCs/>
          <w:sz w:val="22"/>
          <w:szCs w:val="22"/>
          <w:lang w:val="en-US"/>
        </w:rPr>
        <w:lastRenderedPageBreak/>
        <w:t>The research methodology section includes the description of the research methods.</w:t>
      </w:r>
    </w:p>
    <w:p w14:paraId="1BAC21CE" w14:textId="77777777" w:rsidR="00EF2E48" w:rsidRPr="005039E3" w:rsidRDefault="00EF2E48" w:rsidP="00EF2E48">
      <w:pPr>
        <w:widowControl w:val="0"/>
        <w:numPr>
          <w:ilvl w:val="0"/>
          <w:numId w:val="39"/>
        </w:numPr>
        <w:ind w:left="284" w:hanging="284"/>
        <w:jc w:val="both"/>
        <w:rPr>
          <w:sz w:val="22"/>
          <w:szCs w:val="22"/>
          <w:lang w:val="en-US"/>
        </w:rPr>
      </w:pPr>
      <w:r w:rsidRPr="005039E3">
        <w:rPr>
          <w:bCs/>
          <w:sz w:val="22"/>
          <w:szCs w:val="22"/>
          <w:lang w:val="en-US"/>
        </w:rPr>
        <w:t>The article identifies strengths and weaknesses of the methodology and its findings.</w:t>
      </w:r>
    </w:p>
    <w:p w14:paraId="38DBFD49" w14:textId="77777777" w:rsidR="004C57B1" w:rsidRDefault="004C57B1" w:rsidP="00A87D11">
      <w:pPr>
        <w:widowControl w:val="0"/>
        <w:rPr>
          <w:b/>
          <w:sz w:val="22"/>
          <w:szCs w:val="22"/>
          <w:lang w:val="en-US"/>
        </w:rPr>
      </w:pPr>
    </w:p>
    <w:p w14:paraId="4A607790" w14:textId="77777777" w:rsidR="004C57B1" w:rsidRDefault="004C57B1" w:rsidP="00A87D11">
      <w:pPr>
        <w:widowControl w:val="0"/>
        <w:rPr>
          <w:b/>
          <w:sz w:val="22"/>
          <w:szCs w:val="22"/>
          <w:lang w:val="en-US"/>
        </w:rPr>
      </w:pPr>
    </w:p>
    <w:p w14:paraId="75DFC464" w14:textId="6A90A6EB" w:rsidR="00D20EA9" w:rsidRDefault="00D20EA9" w:rsidP="00A87D11">
      <w:pPr>
        <w:widowControl w:val="0"/>
        <w:rPr>
          <w:b/>
          <w:sz w:val="22"/>
          <w:szCs w:val="22"/>
          <w:lang w:val="en-US"/>
        </w:rPr>
      </w:pPr>
      <w:r>
        <w:rPr>
          <w:b/>
          <w:sz w:val="22"/>
          <w:szCs w:val="22"/>
          <w:lang w:val="en-US"/>
        </w:rPr>
        <w:t>Results</w:t>
      </w:r>
    </w:p>
    <w:p w14:paraId="247E3660" w14:textId="77777777" w:rsidR="00D20EA9" w:rsidRDefault="00D20EA9" w:rsidP="00A87D11">
      <w:pPr>
        <w:widowControl w:val="0"/>
        <w:rPr>
          <w:b/>
          <w:sz w:val="22"/>
          <w:szCs w:val="22"/>
          <w:lang w:val="en-US"/>
        </w:rPr>
      </w:pPr>
    </w:p>
    <w:p w14:paraId="18F8D911" w14:textId="77777777" w:rsidR="00FE4CC2" w:rsidRPr="00D20EA9" w:rsidRDefault="00D20EA9" w:rsidP="00A87D11">
      <w:pPr>
        <w:widowControl w:val="0"/>
        <w:rPr>
          <w:sz w:val="22"/>
          <w:szCs w:val="22"/>
          <w:lang w:val="en-US"/>
        </w:rPr>
      </w:pPr>
      <w:r>
        <w:rPr>
          <w:sz w:val="22"/>
          <w:szCs w:val="22"/>
          <w:lang w:val="en-US"/>
        </w:rPr>
        <w:t>The c</w:t>
      </w:r>
      <w:r w:rsidR="002B1566" w:rsidRPr="00D20EA9">
        <w:rPr>
          <w:sz w:val="22"/>
          <w:szCs w:val="22"/>
          <w:lang w:val="en-US"/>
        </w:rPr>
        <w:t>hecklist:</w:t>
      </w:r>
    </w:p>
    <w:p w14:paraId="1DAC3300" w14:textId="77777777" w:rsidR="00DE2E9C" w:rsidRPr="00D20EA9" w:rsidRDefault="00DE2E9C" w:rsidP="002C7B44">
      <w:pPr>
        <w:widowControl w:val="0"/>
        <w:numPr>
          <w:ilvl w:val="0"/>
          <w:numId w:val="41"/>
        </w:numPr>
        <w:tabs>
          <w:tab w:val="clear" w:pos="720"/>
        </w:tabs>
        <w:ind w:left="284" w:hanging="284"/>
        <w:rPr>
          <w:sz w:val="22"/>
          <w:szCs w:val="22"/>
          <w:lang w:val="en-US"/>
        </w:rPr>
      </w:pPr>
      <w:r w:rsidRPr="00D20EA9">
        <w:rPr>
          <w:bCs/>
          <w:sz w:val="22"/>
          <w:szCs w:val="22"/>
          <w:lang w:val="en-US"/>
        </w:rPr>
        <w:t>Are the results discussed in details?</w:t>
      </w:r>
    </w:p>
    <w:p w14:paraId="722D47F6" w14:textId="77777777" w:rsidR="00DE2E9C" w:rsidRPr="00D20EA9" w:rsidRDefault="00DE2E9C" w:rsidP="002C7B44">
      <w:pPr>
        <w:widowControl w:val="0"/>
        <w:numPr>
          <w:ilvl w:val="0"/>
          <w:numId w:val="41"/>
        </w:numPr>
        <w:tabs>
          <w:tab w:val="clear" w:pos="720"/>
        </w:tabs>
        <w:ind w:left="284" w:hanging="284"/>
        <w:rPr>
          <w:sz w:val="22"/>
          <w:szCs w:val="22"/>
          <w:lang w:val="en-US"/>
        </w:rPr>
      </w:pPr>
      <w:r w:rsidRPr="00D20EA9">
        <w:rPr>
          <w:bCs/>
          <w:sz w:val="22"/>
          <w:szCs w:val="22"/>
          <w:lang w:val="en-US"/>
        </w:rPr>
        <w:t>Is the research problem original and a kind of novelty?</w:t>
      </w:r>
    </w:p>
    <w:p w14:paraId="4E2E94B7" w14:textId="77777777" w:rsidR="00DE2E9C" w:rsidRPr="00DD3B89" w:rsidRDefault="00DE2E9C" w:rsidP="002C7B44">
      <w:pPr>
        <w:widowControl w:val="0"/>
        <w:numPr>
          <w:ilvl w:val="0"/>
          <w:numId w:val="41"/>
        </w:numPr>
        <w:tabs>
          <w:tab w:val="clear" w:pos="720"/>
        </w:tabs>
        <w:ind w:left="284" w:hanging="284"/>
        <w:rPr>
          <w:sz w:val="22"/>
          <w:szCs w:val="22"/>
          <w:lang w:val="en-US"/>
        </w:rPr>
      </w:pPr>
      <w:r w:rsidRPr="000A7AB8">
        <w:rPr>
          <w:bCs/>
          <w:sz w:val="22"/>
          <w:szCs w:val="22"/>
          <w:lang w:val="en-US"/>
        </w:rPr>
        <w:t>Is the reasoning sound?</w:t>
      </w:r>
    </w:p>
    <w:p w14:paraId="22FAD439" w14:textId="77777777" w:rsidR="00DE2E9C" w:rsidRPr="000A7AB8" w:rsidRDefault="00DE2E9C" w:rsidP="002C7B44">
      <w:pPr>
        <w:widowControl w:val="0"/>
        <w:numPr>
          <w:ilvl w:val="0"/>
          <w:numId w:val="41"/>
        </w:numPr>
        <w:tabs>
          <w:tab w:val="clear" w:pos="720"/>
        </w:tabs>
        <w:ind w:left="284" w:hanging="284"/>
        <w:rPr>
          <w:sz w:val="22"/>
          <w:szCs w:val="22"/>
          <w:lang w:val="en-US"/>
        </w:rPr>
      </w:pPr>
      <w:r w:rsidRPr="000A7AB8">
        <w:rPr>
          <w:bCs/>
          <w:sz w:val="22"/>
          <w:szCs w:val="22"/>
          <w:lang w:val="en-US"/>
        </w:rPr>
        <w:t>Has the Author given the appropriate interpretation of the data and references?</w:t>
      </w:r>
    </w:p>
    <w:p w14:paraId="0BAC64A7" w14:textId="77777777" w:rsidR="00DE2E9C" w:rsidRPr="00D20EA9" w:rsidRDefault="00DE2E9C" w:rsidP="002C7B44">
      <w:pPr>
        <w:widowControl w:val="0"/>
        <w:numPr>
          <w:ilvl w:val="0"/>
          <w:numId w:val="41"/>
        </w:numPr>
        <w:tabs>
          <w:tab w:val="clear" w:pos="720"/>
        </w:tabs>
        <w:ind w:left="284" w:hanging="284"/>
        <w:rPr>
          <w:sz w:val="22"/>
          <w:szCs w:val="22"/>
          <w:lang w:val="en-US"/>
        </w:rPr>
      </w:pPr>
      <w:r w:rsidRPr="00D20EA9">
        <w:rPr>
          <w:bCs/>
          <w:sz w:val="22"/>
          <w:szCs w:val="22"/>
          <w:lang w:val="en-US"/>
        </w:rPr>
        <w:t>Are the pieces of information used inside the paper comes from reliable sources?</w:t>
      </w:r>
    </w:p>
    <w:p w14:paraId="6F9E1B41" w14:textId="77777777" w:rsidR="002B1566" w:rsidRPr="005039E3" w:rsidRDefault="002B1566" w:rsidP="00A87D11">
      <w:pPr>
        <w:widowControl w:val="0"/>
        <w:rPr>
          <w:b/>
          <w:sz w:val="22"/>
          <w:szCs w:val="22"/>
          <w:lang w:val="en-US"/>
        </w:rPr>
      </w:pPr>
    </w:p>
    <w:p w14:paraId="1F887C7C" w14:textId="77777777" w:rsidR="0076783F" w:rsidRPr="005039E3" w:rsidRDefault="0076783F" w:rsidP="00A87D11">
      <w:pPr>
        <w:widowControl w:val="0"/>
        <w:rPr>
          <w:b/>
          <w:sz w:val="22"/>
          <w:szCs w:val="22"/>
          <w:lang w:val="en-US"/>
        </w:rPr>
      </w:pPr>
    </w:p>
    <w:p w14:paraId="521C5BDD" w14:textId="77777777" w:rsidR="002B1566" w:rsidRDefault="002B1566" w:rsidP="00A87D11">
      <w:pPr>
        <w:widowControl w:val="0"/>
        <w:rPr>
          <w:b/>
          <w:sz w:val="22"/>
          <w:szCs w:val="22"/>
          <w:lang w:val="en-US"/>
        </w:rPr>
      </w:pPr>
      <w:r w:rsidRPr="005039E3">
        <w:rPr>
          <w:b/>
          <w:sz w:val="22"/>
          <w:szCs w:val="22"/>
          <w:lang w:val="en-US"/>
        </w:rPr>
        <w:t>Discussion</w:t>
      </w:r>
    </w:p>
    <w:p w14:paraId="24FD1DAE" w14:textId="77777777" w:rsidR="00D20EA9" w:rsidRDefault="00D20EA9" w:rsidP="00A87D11">
      <w:pPr>
        <w:widowControl w:val="0"/>
        <w:rPr>
          <w:b/>
          <w:sz w:val="22"/>
          <w:szCs w:val="22"/>
          <w:lang w:val="en-US"/>
        </w:rPr>
      </w:pPr>
    </w:p>
    <w:p w14:paraId="1D68615F" w14:textId="77777777" w:rsidR="00D20EA9" w:rsidRPr="00D20EA9" w:rsidRDefault="00D20EA9" w:rsidP="00A87D11">
      <w:pPr>
        <w:widowControl w:val="0"/>
        <w:rPr>
          <w:sz w:val="22"/>
          <w:szCs w:val="22"/>
          <w:lang w:val="en-US"/>
        </w:rPr>
      </w:pPr>
      <w:r>
        <w:rPr>
          <w:sz w:val="22"/>
          <w:szCs w:val="22"/>
          <w:lang w:val="en-US"/>
        </w:rPr>
        <w:t>The c</w:t>
      </w:r>
      <w:r w:rsidRPr="00D20EA9">
        <w:rPr>
          <w:sz w:val="22"/>
          <w:szCs w:val="22"/>
          <w:lang w:val="en-US"/>
        </w:rPr>
        <w:t>hecklist:</w:t>
      </w:r>
    </w:p>
    <w:p w14:paraId="486C4617" w14:textId="77777777" w:rsidR="00DE2E9C" w:rsidRPr="00D20EA9" w:rsidRDefault="00DE2E9C" w:rsidP="002C7B44">
      <w:pPr>
        <w:widowControl w:val="0"/>
        <w:numPr>
          <w:ilvl w:val="0"/>
          <w:numId w:val="42"/>
        </w:numPr>
        <w:tabs>
          <w:tab w:val="clear" w:pos="720"/>
        </w:tabs>
        <w:ind w:left="284" w:hanging="284"/>
        <w:rPr>
          <w:sz w:val="22"/>
          <w:szCs w:val="22"/>
          <w:lang w:val="en-US"/>
        </w:rPr>
      </w:pPr>
      <w:r w:rsidRPr="00D20EA9">
        <w:rPr>
          <w:bCs/>
          <w:sz w:val="22"/>
          <w:szCs w:val="22"/>
          <w:lang w:val="en-US"/>
        </w:rPr>
        <w:t>The article assesses and critiques the findings and/or the statistical analysis.</w:t>
      </w:r>
    </w:p>
    <w:p w14:paraId="7CC9AC41" w14:textId="77777777" w:rsidR="00DE2E9C" w:rsidRPr="00D20EA9" w:rsidRDefault="00DE2E9C" w:rsidP="002C7B44">
      <w:pPr>
        <w:widowControl w:val="0"/>
        <w:numPr>
          <w:ilvl w:val="0"/>
          <w:numId w:val="42"/>
        </w:numPr>
        <w:tabs>
          <w:tab w:val="clear" w:pos="720"/>
        </w:tabs>
        <w:ind w:left="284" w:hanging="284"/>
        <w:rPr>
          <w:sz w:val="22"/>
          <w:szCs w:val="22"/>
          <w:lang w:val="en-US"/>
        </w:rPr>
      </w:pPr>
      <w:r w:rsidRPr="00D20EA9">
        <w:rPr>
          <w:bCs/>
          <w:sz w:val="22"/>
          <w:szCs w:val="22"/>
          <w:lang w:val="en-US"/>
        </w:rPr>
        <w:t>Are the findings in the article compared to findings of other authors?</w:t>
      </w:r>
    </w:p>
    <w:p w14:paraId="5FE239E4" w14:textId="77777777" w:rsidR="002B1566" w:rsidRPr="005039E3" w:rsidRDefault="002B1566" w:rsidP="00A87D11">
      <w:pPr>
        <w:widowControl w:val="0"/>
        <w:rPr>
          <w:b/>
          <w:sz w:val="22"/>
          <w:szCs w:val="22"/>
          <w:lang w:val="en-US"/>
        </w:rPr>
      </w:pPr>
    </w:p>
    <w:p w14:paraId="04D3B879" w14:textId="77777777" w:rsidR="0076783F" w:rsidRPr="005039E3" w:rsidRDefault="0076783F" w:rsidP="00A87D11">
      <w:pPr>
        <w:widowControl w:val="0"/>
        <w:rPr>
          <w:b/>
          <w:sz w:val="22"/>
          <w:szCs w:val="22"/>
          <w:lang w:val="en-US"/>
        </w:rPr>
      </w:pPr>
    </w:p>
    <w:p w14:paraId="4958A8DD" w14:textId="77777777" w:rsidR="00D20EA9" w:rsidRPr="00D20EA9" w:rsidRDefault="00746473" w:rsidP="00A87D11">
      <w:pPr>
        <w:widowControl w:val="0"/>
        <w:rPr>
          <w:b/>
          <w:sz w:val="22"/>
          <w:szCs w:val="22"/>
          <w:lang w:val="en-US"/>
        </w:rPr>
      </w:pPr>
      <w:r w:rsidRPr="00D20EA9">
        <w:rPr>
          <w:b/>
          <w:sz w:val="22"/>
          <w:szCs w:val="22"/>
          <w:lang w:val="en-US"/>
        </w:rPr>
        <w:t>Conclusions</w:t>
      </w:r>
    </w:p>
    <w:p w14:paraId="6952F4E2" w14:textId="77777777" w:rsidR="00D20EA9" w:rsidRPr="00D20EA9" w:rsidRDefault="00D20EA9" w:rsidP="00A87D11">
      <w:pPr>
        <w:widowControl w:val="0"/>
        <w:rPr>
          <w:b/>
          <w:sz w:val="22"/>
          <w:szCs w:val="22"/>
          <w:lang w:val="en-US"/>
        </w:rPr>
      </w:pPr>
    </w:p>
    <w:p w14:paraId="2E8970B2" w14:textId="77777777" w:rsidR="00D20EA9" w:rsidRPr="00D20EA9" w:rsidRDefault="00D20EA9" w:rsidP="00A87D11">
      <w:pPr>
        <w:widowControl w:val="0"/>
        <w:rPr>
          <w:sz w:val="22"/>
          <w:szCs w:val="22"/>
          <w:lang w:val="en-US"/>
        </w:rPr>
      </w:pPr>
      <w:r w:rsidRPr="00D20EA9">
        <w:rPr>
          <w:sz w:val="22"/>
          <w:szCs w:val="22"/>
          <w:lang w:val="en-US"/>
        </w:rPr>
        <w:t xml:space="preserve">It should </w:t>
      </w:r>
      <w:r w:rsidR="00746473" w:rsidRPr="00D20EA9">
        <w:rPr>
          <w:sz w:val="22"/>
          <w:szCs w:val="22"/>
          <w:lang w:val="en-US"/>
        </w:rPr>
        <w:t>provide a neat summary and possible directions of future research.</w:t>
      </w:r>
      <w:r w:rsidRPr="00D20EA9">
        <w:rPr>
          <w:sz w:val="22"/>
          <w:szCs w:val="22"/>
          <w:lang w:val="en-US"/>
        </w:rPr>
        <w:t xml:space="preserve"> The checklist:</w:t>
      </w:r>
    </w:p>
    <w:p w14:paraId="69B53A66" w14:textId="77777777" w:rsidR="00DE2E9C" w:rsidRPr="002C7B44" w:rsidRDefault="00DE2E9C" w:rsidP="002C7B44">
      <w:pPr>
        <w:pStyle w:val="Akapitzlist"/>
        <w:numPr>
          <w:ilvl w:val="0"/>
          <w:numId w:val="43"/>
        </w:numPr>
        <w:ind w:left="284" w:hanging="284"/>
        <w:rPr>
          <w:sz w:val="22"/>
          <w:szCs w:val="22"/>
          <w:lang w:val="en-US"/>
        </w:rPr>
      </w:pPr>
      <w:r w:rsidRPr="002C7B44">
        <w:rPr>
          <w:bCs/>
          <w:sz w:val="22"/>
          <w:szCs w:val="22"/>
          <w:lang w:val="en-US"/>
        </w:rPr>
        <w:t>Does this part include the general summary of the article, its results and findings?</w:t>
      </w:r>
    </w:p>
    <w:p w14:paraId="688E3DCF" w14:textId="77777777" w:rsidR="00DE2E9C" w:rsidRPr="002C7B44" w:rsidRDefault="00DE2E9C" w:rsidP="002C7B44">
      <w:pPr>
        <w:pStyle w:val="Akapitzlist"/>
        <w:numPr>
          <w:ilvl w:val="0"/>
          <w:numId w:val="43"/>
        </w:numPr>
        <w:ind w:left="284" w:hanging="284"/>
        <w:rPr>
          <w:sz w:val="22"/>
          <w:szCs w:val="22"/>
          <w:lang w:val="en-US"/>
        </w:rPr>
      </w:pPr>
      <w:r w:rsidRPr="002C7B44">
        <w:rPr>
          <w:bCs/>
          <w:sz w:val="22"/>
          <w:szCs w:val="22"/>
          <w:lang w:val="en-US"/>
        </w:rPr>
        <w:t>Does this part include implications and recommendations for practice?</w:t>
      </w:r>
    </w:p>
    <w:p w14:paraId="33E61779" w14:textId="77777777" w:rsidR="00DE2E9C" w:rsidRPr="002C7B44" w:rsidRDefault="00DE2E9C" w:rsidP="002C7B44">
      <w:pPr>
        <w:pStyle w:val="Akapitzlist"/>
        <w:numPr>
          <w:ilvl w:val="0"/>
          <w:numId w:val="43"/>
        </w:numPr>
        <w:ind w:left="284" w:hanging="284"/>
        <w:rPr>
          <w:sz w:val="22"/>
          <w:szCs w:val="22"/>
          <w:lang w:val="en-US"/>
        </w:rPr>
      </w:pPr>
      <w:r w:rsidRPr="002C7B44">
        <w:rPr>
          <w:bCs/>
          <w:sz w:val="22"/>
          <w:szCs w:val="22"/>
          <w:lang w:val="en-US"/>
        </w:rPr>
        <w:t>Does this part include research limitations?</w:t>
      </w:r>
    </w:p>
    <w:p w14:paraId="1D1F5EAA" w14:textId="77777777" w:rsidR="00DE2E9C" w:rsidRPr="002C7B44" w:rsidRDefault="00DE2E9C" w:rsidP="002C7B44">
      <w:pPr>
        <w:pStyle w:val="Akapitzlist"/>
        <w:numPr>
          <w:ilvl w:val="0"/>
          <w:numId w:val="43"/>
        </w:numPr>
        <w:ind w:left="284" w:hanging="284"/>
        <w:rPr>
          <w:sz w:val="22"/>
          <w:szCs w:val="22"/>
          <w:lang w:val="en-US"/>
        </w:rPr>
      </w:pPr>
      <w:r w:rsidRPr="002C7B44">
        <w:rPr>
          <w:bCs/>
          <w:sz w:val="22"/>
          <w:szCs w:val="22"/>
          <w:lang w:val="en-US"/>
        </w:rPr>
        <w:t>Does this part include suggestions for future research?</w:t>
      </w:r>
    </w:p>
    <w:p w14:paraId="71DD3103" w14:textId="77777777" w:rsidR="004C57B1" w:rsidRDefault="004C57B1" w:rsidP="00A87D11">
      <w:pPr>
        <w:rPr>
          <w:lang w:val="en-US"/>
        </w:rPr>
      </w:pPr>
    </w:p>
    <w:p w14:paraId="2E1F4EDD" w14:textId="77777777" w:rsidR="004C57B1" w:rsidRPr="005039E3" w:rsidRDefault="004C57B1" w:rsidP="00A87D11">
      <w:pPr>
        <w:rPr>
          <w:lang w:val="en-US"/>
        </w:rPr>
      </w:pPr>
    </w:p>
    <w:p w14:paraId="580A32E0" w14:textId="77777777" w:rsidR="00D20EA9" w:rsidRPr="000A7AB8" w:rsidRDefault="00746473" w:rsidP="00A87D11">
      <w:pPr>
        <w:jc w:val="both"/>
        <w:rPr>
          <w:b/>
          <w:sz w:val="20"/>
          <w:szCs w:val="20"/>
          <w:lang w:val="en-US"/>
        </w:rPr>
      </w:pPr>
      <w:r w:rsidRPr="000A7AB8">
        <w:rPr>
          <w:b/>
          <w:sz w:val="20"/>
          <w:szCs w:val="20"/>
          <w:lang w:val="en-US"/>
        </w:rPr>
        <w:t xml:space="preserve">References </w:t>
      </w:r>
    </w:p>
    <w:p w14:paraId="1A4E94FE" w14:textId="77777777" w:rsidR="00D20EA9" w:rsidRPr="000A7AB8" w:rsidRDefault="00D20EA9" w:rsidP="00A87D11">
      <w:pPr>
        <w:jc w:val="both"/>
        <w:rPr>
          <w:b/>
          <w:sz w:val="20"/>
          <w:szCs w:val="20"/>
          <w:lang w:val="en-US"/>
        </w:rPr>
      </w:pPr>
    </w:p>
    <w:p w14:paraId="53B6910A" w14:textId="77777777" w:rsidR="000A7AB8" w:rsidRDefault="00D20EA9" w:rsidP="00A87D11">
      <w:pPr>
        <w:jc w:val="both"/>
        <w:rPr>
          <w:sz w:val="20"/>
          <w:szCs w:val="20"/>
          <w:lang w:val="en-US"/>
        </w:rPr>
      </w:pPr>
      <w:r w:rsidRPr="005C608C">
        <w:rPr>
          <w:sz w:val="20"/>
          <w:szCs w:val="20"/>
          <w:lang w:val="en-US"/>
        </w:rPr>
        <w:t xml:space="preserve">This section </w:t>
      </w:r>
      <w:r w:rsidR="00746473" w:rsidRPr="005C608C">
        <w:rPr>
          <w:sz w:val="20"/>
          <w:szCs w:val="20"/>
          <w:lang w:val="en-US"/>
        </w:rPr>
        <w:t xml:space="preserve">should contain list of all publications that the author referred to  </w:t>
      </w:r>
      <w:r w:rsidR="00746473" w:rsidRPr="000A7AB8">
        <w:rPr>
          <w:sz w:val="20"/>
          <w:szCs w:val="20"/>
          <w:lang w:val="en-US"/>
        </w:rPr>
        <w:t>(Times New Roman, 10 pt, bold, centered)</w:t>
      </w:r>
      <w:r w:rsidR="002B1566" w:rsidRPr="000A7AB8">
        <w:rPr>
          <w:sz w:val="20"/>
          <w:szCs w:val="20"/>
          <w:lang w:val="en-US"/>
        </w:rPr>
        <w:t xml:space="preserve">. </w:t>
      </w:r>
    </w:p>
    <w:p w14:paraId="1DE71263" w14:textId="77777777" w:rsidR="005C608C" w:rsidRDefault="005C608C" w:rsidP="00A87D11">
      <w:pPr>
        <w:jc w:val="both"/>
        <w:rPr>
          <w:sz w:val="20"/>
          <w:szCs w:val="20"/>
          <w:lang w:val="en-US"/>
        </w:rPr>
      </w:pPr>
    </w:p>
    <w:p w14:paraId="44B92D11" w14:textId="59574D57" w:rsidR="005C608C" w:rsidRPr="005C608C" w:rsidRDefault="005C608C" w:rsidP="005C608C">
      <w:pPr>
        <w:jc w:val="both"/>
        <w:rPr>
          <w:b/>
          <w:color w:val="FF0000"/>
          <w:sz w:val="22"/>
          <w:szCs w:val="22"/>
          <w:lang w:val="en-US"/>
        </w:rPr>
      </w:pPr>
      <w:r w:rsidRPr="005C608C">
        <w:rPr>
          <w:b/>
          <w:color w:val="FF0000"/>
          <w:sz w:val="22"/>
          <w:szCs w:val="22"/>
          <w:lang w:val="en-US"/>
        </w:rPr>
        <w:t>In every article</w:t>
      </w:r>
      <w:r w:rsidR="00657E38">
        <w:rPr>
          <w:b/>
          <w:color w:val="FF0000"/>
          <w:sz w:val="22"/>
          <w:szCs w:val="22"/>
          <w:lang w:val="en-US"/>
        </w:rPr>
        <w:t xml:space="preserve"> there should be at least 20 references and </w:t>
      </w:r>
      <w:r w:rsidR="00460318">
        <w:rPr>
          <w:b/>
          <w:color w:val="FF0000"/>
          <w:sz w:val="22"/>
          <w:szCs w:val="22"/>
          <w:lang w:val="en-US"/>
        </w:rPr>
        <w:t xml:space="preserve">majority of </w:t>
      </w:r>
      <w:r w:rsidRPr="005C608C">
        <w:rPr>
          <w:b/>
          <w:color w:val="FF0000"/>
          <w:sz w:val="22"/>
          <w:szCs w:val="22"/>
          <w:lang w:val="en-US"/>
        </w:rPr>
        <w:t>references have to be from Web of Science Database</w:t>
      </w:r>
      <w:r w:rsidR="00FB6AB0">
        <w:rPr>
          <w:b/>
          <w:color w:val="FF0000"/>
          <w:sz w:val="22"/>
          <w:szCs w:val="22"/>
          <w:lang w:val="en-US"/>
        </w:rPr>
        <w:t>/Scopus</w:t>
      </w:r>
      <w:r w:rsidRPr="005C608C">
        <w:rPr>
          <w:b/>
          <w:color w:val="FF0000"/>
          <w:sz w:val="22"/>
          <w:szCs w:val="22"/>
          <w:lang w:val="en-US"/>
        </w:rPr>
        <w:t xml:space="preserve">. </w:t>
      </w:r>
      <w:r w:rsidR="00460318">
        <w:rPr>
          <w:b/>
          <w:color w:val="FF0000"/>
          <w:sz w:val="22"/>
          <w:szCs w:val="22"/>
          <w:lang w:val="en-US"/>
        </w:rPr>
        <w:t>The authors should concentrate on the references</w:t>
      </w:r>
      <w:r w:rsidR="00C401A9">
        <w:rPr>
          <w:b/>
          <w:color w:val="FF0000"/>
          <w:sz w:val="22"/>
          <w:szCs w:val="22"/>
          <w:lang w:val="en-US"/>
        </w:rPr>
        <w:t xml:space="preserve"> to publications </w:t>
      </w:r>
      <w:r w:rsidR="00460318">
        <w:rPr>
          <w:b/>
          <w:color w:val="FF0000"/>
          <w:sz w:val="22"/>
          <w:szCs w:val="22"/>
          <w:lang w:val="en-US"/>
        </w:rPr>
        <w:t xml:space="preserve">for </w:t>
      </w:r>
      <w:r w:rsidR="00607E2F">
        <w:rPr>
          <w:b/>
          <w:color w:val="FF0000"/>
          <w:sz w:val="22"/>
          <w:szCs w:val="22"/>
          <w:lang w:val="en-US"/>
        </w:rPr>
        <w:t xml:space="preserve">recent </w:t>
      </w:r>
      <w:r w:rsidR="00C401A9">
        <w:rPr>
          <w:b/>
          <w:color w:val="FF0000"/>
          <w:sz w:val="22"/>
          <w:szCs w:val="22"/>
          <w:lang w:val="en-US"/>
        </w:rPr>
        <w:t xml:space="preserve">years. </w:t>
      </w:r>
    </w:p>
    <w:p w14:paraId="0F02BB7F" w14:textId="77777777" w:rsidR="005C608C" w:rsidRPr="005C608C" w:rsidRDefault="005C608C" w:rsidP="005C608C">
      <w:pPr>
        <w:jc w:val="both"/>
        <w:rPr>
          <w:b/>
          <w:color w:val="FF0000"/>
          <w:sz w:val="22"/>
          <w:szCs w:val="22"/>
          <w:lang w:val="en-US"/>
        </w:rPr>
      </w:pPr>
    </w:p>
    <w:p w14:paraId="76DFB433" w14:textId="77777777" w:rsidR="005C608C" w:rsidRPr="005C608C" w:rsidRDefault="005C608C" w:rsidP="005C608C">
      <w:pPr>
        <w:jc w:val="both"/>
        <w:rPr>
          <w:b/>
          <w:color w:val="FF0000"/>
          <w:sz w:val="22"/>
          <w:szCs w:val="22"/>
          <w:lang w:val="en-US"/>
        </w:rPr>
      </w:pPr>
      <w:r w:rsidRPr="005C608C">
        <w:rPr>
          <w:b/>
          <w:color w:val="FF0000"/>
          <w:sz w:val="22"/>
          <w:szCs w:val="22"/>
          <w:lang w:val="en-US"/>
        </w:rPr>
        <w:t xml:space="preserve">In the article only references to literature in English language should be made. </w:t>
      </w:r>
    </w:p>
    <w:p w14:paraId="7F110A26" w14:textId="77777777" w:rsidR="005C608C" w:rsidRPr="005C608C" w:rsidRDefault="005C608C" w:rsidP="00A87D11">
      <w:pPr>
        <w:jc w:val="both"/>
        <w:rPr>
          <w:sz w:val="22"/>
          <w:szCs w:val="22"/>
          <w:lang w:val="en-US"/>
        </w:rPr>
      </w:pPr>
    </w:p>
    <w:p w14:paraId="4BBF5D4C" w14:textId="77777777" w:rsidR="005C608C" w:rsidRPr="005C608C" w:rsidRDefault="005C608C" w:rsidP="005C608C">
      <w:pPr>
        <w:jc w:val="both"/>
        <w:rPr>
          <w:sz w:val="22"/>
          <w:szCs w:val="22"/>
          <w:lang w:val="en-US"/>
        </w:rPr>
      </w:pPr>
      <w:r w:rsidRPr="005C608C">
        <w:rPr>
          <w:sz w:val="22"/>
          <w:szCs w:val="22"/>
          <w:lang w:val="en-US"/>
        </w:rPr>
        <w:t>Eventual explanation concerning individual arguments, should be set using bottom note, in this type of format: (Times New Roman, 9 pt, fully justified, bottom note, continuous Arab numeration).</w:t>
      </w:r>
      <w:r w:rsidR="001105D2">
        <w:rPr>
          <w:sz w:val="22"/>
          <w:szCs w:val="22"/>
          <w:lang w:val="en-US"/>
        </w:rPr>
        <w:t xml:space="preserve"> However, the bottom notes should be limited to absolute minimum. </w:t>
      </w:r>
    </w:p>
    <w:p w14:paraId="076B1271" w14:textId="77777777" w:rsidR="005C608C" w:rsidRPr="005C608C" w:rsidRDefault="005C608C" w:rsidP="00A87D11">
      <w:pPr>
        <w:jc w:val="both"/>
        <w:rPr>
          <w:sz w:val="22"/>
          <w:szCs w:val="22"/>
          <w:lang w:val="en-US"/>
        </w:rPr>
      </w:pPr>
    </w:p>
    <w:p w14:paraId="56CC06BC" w14:textId="77777777" w:rsidR="00F50E08" w:rsidRDefault="00DE2E9C" w:rsidP="005C608C">
      <w:pPr>
        <w:jc w:val="both"/>
        <w:rPr>
          <w:sz w:val="22"/>
          <w:szCs w:val="22"/>
          <w:lang w:val="en-US"/>
        </w:rPr>
      </w:pPr>
      <w:r w:rsidRPr="005C608C">
        <w:rPr>
          <w:sz w:val="22"/>
          <w:szCs w:val="22"/>
          <w:lang w:val="en-US"/>
        </w:rPr>
        <w:t xml:space="preserve">Title references to any material that has been provided by a previous authors, or been published in another source should be set in harmonization with Harvard norms – precisely </w:t>
      </w:r>
      <w:r w:rsidRPr="005C608C">
        <w:rPr>
          <w:b/>
          <w:color w:val="FF0000"/>
          <w:sz w:val="22"/>
          <w:szCs w:val="22"/>
          <w:lang w:val="en-US"/>
        </w:rPr>
        <w:t>APA styles (</w:t>
      </w:r>
      <w:r w:rsidRPr="005C608C">
        <w:rPr>
          <w:b/>
          <w:bCs/>
          <w:color w:val="FF0000"/>
          <w:sz w:val="22"/>
          <w:szCs w:val="22"/>
          <w:lang w:val="en-US"/>
        </w:rPr>
        <w:t>American Psychological Association 6</w:t>
      </w:r>
      <w:r w:rsidRPr="005C608C">
        <w:rPr>
          <w:b/>
          <w:bCs/>
          <w:color w:val="FF0000"/>
          <w:sz w:val="22"/>
          <w:szCs w:val="22"/>
          <w:vertAlign w:val="superscript"/>
          <w:lang w:val="en-US"/>
        </w:rPr>
        <w:t>th</w:t>
      </w:r>
      <w:r w:rsidRPr="005C608C">
        <w:rPr>
          <w:b/>
          <w:bCs/>
          <w:color w:val="FF0000"/>
          <w:sz w:val="22"/>
          <w:szCs w:val="22"/>
          <w:lang w:val="en-US"/>
        </w:rPr>
        <w:t xml:space="preserve"> edition – more information</w:t>
      </w:r>
      <w:r w:rsidR="00F50E08">
        <w:rPr>
          <w:b/>
          <w:bCs/>
          <w:color w:val="FF0000"/>
          <w:sz w:val="22"/>
          <w:szCs w:val="22"/>
          <w:lang w:val="en-US"/>
        </w:rPr>
        <w:t xml:space="preserve"> </w:t>
      </w:r>
      <w:r w:rsidR="00F50E08" w:rsidRPr="00F50E08">
        <w:rPr>
          <w:color w:val="FF0000"/>
          <w:sz w:val="22"/>
          <w:szCs w:val="22"/>
          <w:lang w:val="en-US"/>
        </w:rPr>
        <w:t>https://apastyle.apa.org/</w:t>
      </w:r>
      <w:r w:rsidR="00A81F23">
        <w:rPr>
          <w:rStyle w:val="Hipercze"/>
          <w:bCs/>
          <w:color w:val="FF0000"/>
          <w:sz w:val="22"/>
          <w:szCs w:val="22"/>
          <w:lang w:val="en-US"/>
        </w:rPr>
        <w:t xml:space="preserve">; </w:t>
      </w:r>
      <w:r w:rsidR="00A81F23" w:rsidRPr="00A81F23">
        <w:rPr>
          <w:rStyle w:val="Hipercze"/>
          <w:bCs/>
          <w:color w:val="FF0000"/>
          <w:sz w:val="22"/>
          <w:szCs w:val="22"/>
          <w:lang w:val="en-US"/>
        </w:rPr>
        <w:t>https://www.usq.edu.au/library/referencing/apa-referencing-guide</w:t>
      </w:r>
      <w:r w:rsidRPr="005C608C">
        <w:rPr>
          <w:b/>
          <w:bCs/>
          <w:color w:val="FF0000"/>
          <w:sz w:val="22"/>
          <w:szCs w:val="22"/>
          <w:lang w:val="en-US"/>
        </w:rPr>
        <w:t>)</w:t>
      </w:r>
      <w:r w:rsidRPr="005C608C">
        <w:rPr>
          <w:b/>
          <w:color w:val="FF0000"/>
          <w:sz w:val="22"/>
          <w:szCs w:val="22"/>
          <w:lang w:val="en-US"/>
        </w:rPr>
        <w:t>.</w:t>
      </w:r>
      <w:r w:rsidRPr="005C608C">
        <w:rPr>
          <w:sz w:val="22"/>
          <w:szCs w:val="22"/>
          <w:lang w:val="en-US"/>
        </w:rPr>
        <w:t xml:space="preserve"> </w:t>
      </w:r>
    </w:p>
    <w:p w14:paraId="521CC1A2" w14:textId="77777777" w:rsidR="00F50E08" w:rsidRDefault="00F50E08" w:rsidP="005C608C">
      <w:pPr>
        <w:jc w:val="both"/>
        <w:rPr>
          <w:sz w:val="22"/>
          <w:szCs w:val="22"/>
          <w:lang w:val="en-US"/>
        </w:rPr>
      </w:pPr>
    </w:p>
    <w:p w14:paraId="31AF26C2" w14:textId="09EE50BE" w:rsidR="00793B87" w:rsidRDefault="00F50E08" w:rsidP="005C608C">
      <w:pPr>
        <w:jc w:val="both"/>
        <w:rPr>
          <w:sz w:val="22"/>
          <w:szCs w:val="22"/>
          <w:lang w:val="en-US"/>
        </w:rPr>
      </w:pPr>
      <w:r>
        <w:rPr>
          <w:sz w:val="22"/>
          <w:szCs w:val="22"/>
          <w:lang w:val="en-US"/>
        </w:rPr>
        <w:t xml:space="preserve">Download </w:t>
      </w:r>
      <w:r w:rsidRPr="00F50E08">
        <w:rPr>
          <w:lang w:val="en-US"/>
        </w:rPr>
        <w:t>USQ APA 6 Referencing Guide:</w:t>
      </w:r>
      <w:r>
        <w:rPr>
          <w:sz w:val="22"/>
          <w:szCs w:val="22"/>
          <w:lang w:val="en-US"/>
        </w:rPr>
        <w:t xml:space="preserve"> </w:t>
      </w:r>
    </w:p>
    <w:p w14:paraId="4A31D12F" w14:textId="7432E145" w:rsidR="00F50E08" w:rsidRDefault="00F50E08" w:rsidP="005C608C">
      <w:pPr>
        <w:jc w:val="both"/>
        <w:rPr>
          <w:sz w:val="22"/>
          <w:szCs w:val="22"/>
          <w:lang w:val="en-US"/>
        </w:rPr>
      </w:pPr>
    </w:p>
    <w:p w14:paraId="5EF9152B" w14:textId="6F273E9B" w:rsidR="00F50E08" w:rsidRPr="005C608C" w:rsidRDefault="00F50E08" w:rsidP="005C608C">
      <w:pPr>
        <w:jc w:val="both"/>
        <w:rPr>
          <w:sz w:val="22"/>
          <w:szCs w:val="22"/>
          <w:lang w:val="en-US"/>
        </w:rPr>
      </w:pPr>
      <w:r w:rsidRPr="00F50E08">
        <w:rPr>
          <w:sz w:val="22"/>
          <w:szCs w:val="22"/>
          <w:lang w:val="en-US"/>
        </w:rPr>
        <w:t>https://lor.usq.edu.au/usq/file/676e08a0-5b68-45d8-b588-a4b235920b19/6/USQ-APA-6-Referencing-Guide-printPDF-December2020.pdf</w:t>
      </w:r>
    </w:p>
    <w:p w14:paraId="32B372A0" w14:textId="33638D17" w:rsidR="005C608C" w:rsidRDefault="005C608C" w:rsidP="00A87D11">
      <w:pPr>
        <w:ind w:firstLine="284"/>
        <w:jc w:val="both"/>
        <w:rPr>
          <w:sz w:val="22"/>
          <w:szCs w:val="22"/>
          <w:lang w:val="en-US"/>
        </w:rPr>
      </w:pPr>
    </w:p>
    <w:p w14:paraId="29413280" w14:textId="77777777" w:rsidR="00DE2E9C" w:rsidRPr="005C608C" w:rsidRDefault="000A7AB8" w:rsidP="00A87D11">
      <w:pPr>
        <w:ind w:firstLine="284"/>
        <w:jc w:val="both"/>
        <w:rPr>
          <w:sz w:val="22"/>
          <w:szCs w:val="22"/>
          <w:lang w:val="en-US"/>
        </w:rPr>
      </w:pPr>
      <w:r w:rsidRPr="005C608C">
        <w:rPr>
          <w:sz w:val="22"/>
          <w:szCs w:val="22"/>
          <w:lang w:val="en-US"/>
        </w:rPr>
        <w:t>T</w:t>
      </w:r>
      <w:r w:rsidR="00DE2E9C" w:rsidRPr="005C608C">
        <w:rPr>
          <w:sz w:val="22"/>
          <w:szCs w:val="22"/>
          <w:lang w:val="en-US"/>
        </w:rPr>
        <w:t xml:space="preserve">he following references to literature may be used in main text: </w:t>
      </w:r>
    </w:p>
    <w:p w14:paraId="453B3230" w14:textId="76F87EC3" w:rsidR="00DE2E9C" w:rsidRPr="005C608C" w:rsidRDefault="00DE2E9C" w:rsidP="00A87D11">
      <w:pPr>
        <w:numPr>
          <w:ilvl w:val="0"/>
          <w:numId w:val="26"/>
        </w:numPr>
        <w:tabs>
          <w:tab w:val="clear" w:pos="720"/>
        </w:tabs>
        <w:ind w:left="284" w:hanging="284"/>
        <w:jc w:val="both"/>
        <w:rPr>
          <w:sz w:val="22"/>
          <w:szCs w:val="22"/>
          <w:lang w:val="en-US"/>
        </w:rPr>
      </w:pPr>
      <w:r w:rsidRPr="005C608C">
        <w:rPr>
          <w:sz w:val="22"/>
          <w:szCs w:val="22"/>
          <w:lang w:val="en-US"/>
        </w:rPr>
        <w:t>a surname of an author of a work, coma, the year of edition, for example: (Romer, 1985</w:t>
      </w:r>
      <w:r w:rsidR="00FB6AB0">
        <w:rPr>
          <w:sz w:val="22"/>
          <w:szCs w:val="22"/>
          <w:lang w:val="en-US"/>
        </w:rPr>
        <w:t>, 2</w:t>
      </w:r>
      <w:r w:rsidRPr="005C608C">
        <w:rPr>
          <w:sz w:val="22"/>
          <w:szCs w:val="22"/>
          <w:lang w:val="en-US"/>
        </w:rPr>
        <w:t>020</w:t>
      </w:r>
      <w:r w:rsidR="00FB6AB0">
        <w:rPr>
          <w:sz w:val="22"/>
          <w:szCs w:val="22"/>
          <w:lang w:val="en-US"/>
        </w:rPr>
        <w:t>;</w:t>
      </w:r>
      <w:r w:rsidRPr="005C608C">
        <w:rPr>
          <w:sz w:val="22"/>
          <w:szCs w:val="22"/>
          <w:lang w:val="en-US"/>
        </w:rPr>
        <w:t xml:space="preserve"> </w:t>
      </w:r>
      <w:r w:rsidR="00FB6AB0">
        <w:rPr>
          <w:sz w:val="22"/>
          <w:szCs w:val="22"/>
          <w:lang w:val="en-US"/>
        </w:rPr>
        <w:t>Nowak</w:t>
      </w:r>
      <w:r w:rsidRPr="005C608C">
        <w:rPr>
          <w:sz w:val="22"/>
          <w:szCs w:val="22"/>
          <w:lang w:val="en-US"/>
        </w:rPr>
        <w:t>, 1985),</w:t>
      </w:r>
    </w:p>
    <w:p w14:paraId="0B01458A" w14:textId="26622281" w:rsidR="00DE2E9C" w:rsidRPr="005C608C" w:rsidRDefault="00DE2E9C" w:rsidP="00A87D11">
      <w:pPr>
        <w:numPr>
          <w:ilvl w:val="0"/>
          <w:numId w:val="26"/>
        </w:numPr>
        <w:tabs>
          <w:tab w:val="clear" w:pos="720"/>
        </w:tabs>
        <w:ind w:left="284" w:hanging="284"/>
        <w:jc w:val="both"/>
        <w:rPr>
          <w:sz w:val="22"/>
          <w:szCs w:val="22"/>
          <w:lang w:val="en-US"/>
        </w:rPr>
      </w:pPr>
      <w:r w:rsidRPr="005C608C">
        <w:rPr>
          <w:sz w:val="22"/>
          <w:szCs w:val="22"/>
          <w:lang w:val="en-US"/>
        </w:rPr>
        <w:t>publication by two authors – a surname of the first author &amp; a surname of the second author, comma, the year of edition, for example: (Poon &amp; Granger, 2003</w:t>
      </w:r>
      <w:r w:rsidR="00FB6AB0">
        <w:rPr>
          <w:sz w:val="22"/>
          <w:szCs w:val="22"/>
          <w:lang w:val="en-US"/>
        </w:rPr>
        <w:t>; Nowak &amp; Brzozowski, 2020</w:t>
      </w:r>
      <w:r w:rsidRPr="005C608C">
        <w:rPr>
          <w:sz w:val="22"/>
          <w:szCs w:val="22"/>
          <w:lang w:val="en-US"/>
        </w:rPr>
        <w:t>),</w:t>
      </w:r>
    </w:p>
    <w:p w14:paraId="4AD57A67" w14:textId="4F0100C7" w:rsidR="00DE2E9C" w:rsidRPr="005C608C" w:rsidRDefault="00DE2E9C" w:rsidP="00A87D11">
      <w:pPr>
        <w:numPr>
          <w:ilvl w:val="0"/>
          <w:numId w:val="26"/>
        </w:numPr>
        <w:tabs>
          <w:tab w:val="clear" w:pos="720"/>
        </w:tabs>
        <w:ind w:left="284" w:hanging="284"/>
        <w:jc w:val="both"/>
        <w:rPr>
          <w:sz w:val="22"/>
          <w:szCs w:val="22"/>
          <w:lang w:val="en-US"/>
        </w:rPr>
      </w:pPr>
      <w:r w:rsidRPr="005C608C">
        <w:rPr>
          <w:sz w:val="22"/>
          <w:szCs w:val="22"/>
          <w:lang w:val="en-US"/>
        </w:rPr>
        <w:t xml:space="preserve">if a </w:t>
      </w:r>
      <w:r w:rsidR="00FB6AB0">
        <w:rPr>
          <w:sz w:val="22"/>
          <w:szCs w:val="22"/>
          <w:lang w:val="en-US"/>
        </w:rPr>
        <w:t xml:space="preserve">whole </w:t>
      </w:r>
      <w:r w:rsidRPr="005C608C">
        <w:rPr>
          <w:sz w:val="22"/>
          <w:szCs w:val="22"/>
          <w:lang w:val="en-US"/>
        </w:rPr>
        <w:t>joint publication is quoted, for example: (Snowdon (Ed.), 1998),</w:t>
      </w:r>
    </w:p>
    <w:p w14:paraId="7AC58EE4" w14:textId="28D3C4C2" w:rsidR="00DE2E9C" w:rsidRPr="005C608C" w:rsidRDefault="00DE2E9C" w:rsidP="00A87D11">
      <w:pPr>
        <w:numPr>
          <w:ilvl w:val="0"/>
          <w:numId w:val="26"/>
        </w:numPr>
        <w:tabs>
          <w:tab w:val="clear" w:pos="720"/>
        </w:tabs>
        <w:ind w:left="284" w:hanging="284"/>
        <w:jc w:val="both"/>
        <w:rPr>
          <w:sz w:val="22"/>
          <w:szCs w:val="22"/>
          <w:lang w:val="en-US"/>
        </w:rPr>
      </w:pPr>
      <w:r w:rsidRPr="005C608C">
        <w:rPr>
          <w:sz w:val="22"/>
          <w:szCs w:val="22"/>
          <w:lang w:val="en-US"/>
        </w:rPr>
        <w:t xml:space="preserve">if there are more than two editors or authors for example (Snowdon </w:t>
      </w:r>
      <w:r w:rsidRPr="005C608C">
        <w:rPr>
          <w:i/>
          <w:sz w:val="22"/>
          <w:szCs w:val="22"/>
          <w:lang w:val="en-US"/>
        </w:rPr>
        <w:t>et al</w:t>
      </w:r>
      <w:r w:rsidRPr="005C608C">
        <w:rPr>
          <w:sz w:val="22"/>
          <w:szCs w:val="22"/>
          <w:lang w:val="en-US"/>
        </w:rPr>
        <w:t>., 1998</w:t>
      </w:r>
      <w:r w:rsidR="00FB6AB0">
        <w:rPr>
          <w:sz w:val="22"/>
          <w:szCs w:val="22"/>
          <w:lang w:val="en-US"/>
        </w:rPr>
        <w:t xml:space="preserve">; Nowak </w:t>
      </w:r>
      <w:r w:rsidR="00FB6AB0" w:rsidRPr="00FB6AB0">
        <w:rPr>
          <w:i/>
          <w:iCs/>
          <w:sz w:val="22"/>
          <w:szCs w:val="22"/>
          <w:lang w:val="en-US"/>
        </w:rPr>
        <w:t>et al</w:t>
      </w:r>
      <w:r w:rsidR="00FB6AB0">
        <w:rPr>
          <w:sz w:val="22"/>
          <w:szCs w:val="22"/>
          <w:lang w:val="en-US"/>
        </w:rPr>
        <w:t>., 2022</w:t>
      </w:r>
      <w:r w:rsidRPr="005C608C">
        <w:rPr>
          <w:sz w:val="22"/>
          <w:szCs w:val="22"/>
          <w:lang w:val="en-US"/>
        </w:rPr>
        <w:t>);</w:t>
      </w:r>
    </w:p>
    <w:p w14:paraId="0807B9FE" w14:textId="77777777" w:rsidR="001105D2" w:rsidRDefault="001105D2" w:rsidP="00793B87">
      <w:pPr>
        <w:ind w:firstLine="284"/>
        <w:jc w:val="both"/>
        <w:rPr>
          <w:sz w:val="22"/>
          <w:szCs w:val="22"/>
          <w:lang w:val="en-US"/>
        </w:rPr>
      </w:pPr>
    </w:p>
    <w:p w14:paraId="2B76EDD0" w14:textId="77777777" w:rsidR="00746473" w:rsidRPr="005C608C" w:rsidRDefault="00746473" w:rsidP="00793B87">
      <w:pPr>
        <w:ind w:firstLine="284"/>
        <w:jc w:val="both"/>
        <w:rPr>
          <w:sz w:val="22"/>
          <w:szCs w:val="22"/>
          <w:lang w:val="en-US"/>
        </w:rPr>
      </w:pPr>
      <w:r w:rsidRPr="005C608C">
        <w:rPr>
          <w:sz w:val="22"/>
          <w:szCs w:val="22"/>
          <w:lang w:val="en-US"/>
        </w:rPr>
        <w:t xml:space="preserve">The exemplary fragment of text: </w:t>
      </w:r>
    </w:p>
    <w:p w14:paraId="4FFEB2FB" w14:textId="77777777" w:rsidR="004C57B1" w:rsidRDefault="004C57B1" w:rsidP="00A87D11">
      <w:pPr>
        <w:ind w:firstLine="284"/>
        <w:jc w:val="both"/>
        <w:rPr>
          <w:sz w:val="22"/>
          <w:szCs w:val="22"/>
          <w:lang w:val="en-US"/>
        </w:rPr>
      </w:pPr>
    </w:p>
    <w:p w14:paraId="0C8E024F" w14:textId="02213BC5" w:rsidR="00746473" w:rsidRPr="005C608C" w:rsidRDefault="00746473" w:rsidP="00A87D11">
      <w:pPr>
        <w:ind w:firstLine="284"/>
        <w:jc w:val="both"/>
        <w:rPr>
          <w:sz w:val="22"/>
          <w:szCs w:val="22"/>
          <w:lang w:val="en-US"/>
        </w:rPr>
      </w:pPr>
      <w:r w:rsidRPr="005C608C">
        <w:rPr>
          <w:sz w:val="22"/>
          <w:szCs w:val="22"/>
          <w:lang w:val="en-US"/>
        </w:rPr>
        <w:t>Literature concerning forecasting of variability of financial instruments is unusually extensive (compare Poon &amp; Granger, 2003)</w:t>
      </w:r>
      <w:r w:rsidR="00FB6AB0">
        <w:rPr>
          <w:sz w:val="22"/>
          <w:szCs w:val="22"/>
          <w:lang w:val="en-US"/>
        </w:rPr>
        <w:t>. H</w:t>
      </w:r>
      <w:r w:rsidRPr="005C608C">
        <w:rPr>
          <w:sz w:val="22"/>
          <w:szCs w:val="22"/>
          <w:lang w:val="en-US"/>
        </w:rPr>
        <w:t xml:space="preserve">owever until </w:t>
      </w:r>
      <w:r w:rsidRPr="005C608C">
        <w:rPr>
          <w:sz w:val="22"/>
          <w:szCs w:val="22"/>
          <w:lang w:val="en-US"/>
        </w:rPr>
        <w:lastRenderedPageBreak/>
        <w:t>now, there is no one-valued indicator concerning the choice of the best method of forecasting of changeability. The results of empirical investigations are not obvious (see Fischer, 1998; Granger, 2008), and often even contradictory</w:t>
      </w:r>
      <w:r w:rsidR="002A6215">
        <w:rPr>
          <w:sz w:val="22"/>
          <w:szCs w:val="22"/>
          <w:lang w:val="en-US"/>
        </w:rPr>
        <w:t xml:space="preserve"> (see Nowak, 2005</w:t>
      </w:r>
      <w:r w:rsidR="00A87E39">
        <w:rPr>
          <w:sz w:val="22"/>
          <w:szCs w:val="22"/>
          <w:lang w:val="en-US"/>
        </w:rPr>
        <w:t>; Nowak &amp; Kowalski, 2006a, 2006b)</w:t>
      </w:r>
      <w:r w:rsidRPr="005C608C">
        <w:rPr>
          <w:sz w:val="22"/>
          <w:szCs w:val="22"/>
          <w:lang w:val="en-US"/>
        </w:rPr>
        <w:t>. The analyses concerning financial market in Poland with application of GARCH model have been carried out by</w:t>
      </w:r>
      <w:r w:rsidRPr="005C608C">
        <w:rPr>
          <w:snapToGrid w:val="0"/>
          <w:sz w:val="22"/>
          <w:szCs w:val="22"/>
          <w:lang w:val="en-US"/>
        </w:rPr>
        <w:t xml:space="preserve"> </w:t>
      </w:r>
      <w:r w:rsidRPr="005C608C">
        <w:rPr>
          <w:sz w:val="22"/>
          <w:szCs w:val="22"/>
          <w:lang w:val="en-US"/>
        </w:rPr>
        <w:t>Piontek (2003)</w:t>
      </w:r>
      <w:r w:rsidR="00FB6AB0">
        <w:rPr>
          <w:sz w:val="22"/>
          <w:szCs w:val="22"/>
          <w:lang w:val="en-US"/>
        </w:rPr>
        <w:t xml:space="preserve">, </w:t>
      </w:r>
      <w:r w:rsidR="001105D2">
        <w:rPr>
          <w:sz w:val="22"/>
          <w:szCs w:val="22"/>
          <w:lang w:val="en-US"/>
        </w:rPr>
        <w:t xml:space="preserve"> Snowdon </w:t>
      </w:r>
      <w:r w:rsidR="001105D2" w:rsidRPr="001105D2">
        <w:rPr>
          <w:i/>
          <w:sz w:val="22"/>
          <w:szCs w:val="22"/>
          <w:lang w:val="en-US"/>
        </w:rPr>
        <w:t>et al.</w:t>
      </w:r>
      <w:r w:rsidR="001105D2">
        <w:rPr>
          <w:sz w:val="22"/>
          <w:szCs w:val="22"/>
          <w:lang w:val="en-US"/>
        </w:rPr>
        <w:t xml:space="preserve"> (1998); </w:t>
      </w:r>
      <w:r w:rsidRPr="005C608C">
        <w:rPr>
          <w:sz w:val="22"/>
          <w:szCs w:val="22"/>
          <w:lang w:val="en-US"/>
        </w:rPr>
        <w:t xml:space="preserve"> Doman </w:t>
      </w:r>
      <w:r w:rsidR="00E32C03" w:rsidRPr="005C608C">
        <w:rPr>
          <w:sz w:val="22"/>
          <w:szCs w:val="22"/>
          <w:lang w:val="en-US"/>
        </w:rPr>
        <w:t xml:space="preserve">and </w:t>
      </w:r>
      <w:r w:rsidRPr="005C608C">
        <w:rPr>
          <w:sz w:val="22"/>
          <w:szCs w:val="22"/>
          <w:lang w:val="en-US"/>
        </w:rPr>
        <w:t>Doman (2004</w:t>
      </w:r>
      <w:r w:rsidR="00E32C03" w:rsidRPr="005C608C">
        <w:rPr>
          <w:sz w:val="22"/>
          <w:szCs w:val="22"/>
          <w:lang w:val="en-US"/>
        </w:rPr>
        <w:t>, pp. 998</w:t>
      </w:r>
      <w:r w:rsidR="00657E38">
        <w:rPr>
          <w:sz w:val="22"/>
          <w:szCs w:val="22"/>
          <w:lang w:val="en-US"/>
        </w:rPr>
        <w:t>–</w:t>
      </w:r>
      <w:r w:rsidR="00E32C03" w:rsidRPr="005C608C">
        <w:rPr>
          <w:sz w:val="22"/>
          <w:szCs w:val="22"/>
          <w:lang w:val="en-US"/>
        </w:rPr>
        <w:t>1020</w:t>
      </w:r>
      <w:r w:rsidRPr="005C608C">
        <w:rPr>
          <w:sz w:val="22"/>
          <w:szCs w:val="22"/>
          <w:lang w:val="en-US"/>
        </w:rPr>
        <w:t>), Fiszeder (2004a, 2004b, 2005)</w:t>
      </w:r>
      <w:r w:rsidR="008B0E8F">
        <w:rPr>
          <w:sz w:val="22"/>
          <w:szCs w:val="22"/>
          <w:lang w:val="en-US"/>
        </w:rPr>
        <w:t>, Nowak and Kowalski (2006a).</w:t>
      </w:r>
      <w:r w:rsidRPr="005C608C">
        <w:rPr>
          <w:sz w:val="22"/>
          <w:szCs w:val="22"/>
          <w:lang w:val="en-US"/>
        </w:rPr>
        <w:t xml:space="preserve"> and Pipień (2006).</w:t>
      </w:r>
      <w:r w:rsidR="00821DB8">
        <w:rPr>
          <w:sz w:val="22"/>
          <w:szCs w:val="22"/>
          <w:lang w:val="en-US"/>
        </w:rPr>
        <w:t xml:space="preserve"> The GARCH models were also applied by Kowalski and Nowak (2020a; 2020b).</w:t>
      </w:r>
    </w:p>
    <w:p w14:paraId="3EFB3796" w14:textId="77777777" w:rsidR="005C608C" w:rsidRDefault="005C608C" w:rsidP="00A87D11">
      <w:pPr>
        <w:ind w:firstLine="284"/>
        <w:jc w:val="both"/>
        <w:rPr>
          <w:sz w:val="22"/>
          <w:szCs w:val="22"/>
          <w:lang w:val="en-US"/>
        </w:rPr>
      </w:pPr>
    </w:p>
    <w:p w14:paraId="469059BF" w14:textId="77777777" w:rsidR="006F3516" w:rsidRPr="005C608C" w:rsidRDefault="006F3516" w:rsidP="00A87D11">
      <w:pPr>
        <w:ind w:firstLine="284"/>
        <w:jc w:val="both"/>
        <w:rPr>
          <w:sz w:val="22"/>
          <w:szCs w:val="22"/>
          <w:lang w:val="en-US"/>
        </w:rPr>
      </w:pPr>
      <w:r w:rsidRPr="005C608C">
        <w:rPr>
          <w:sz w:val="22"/>
          <w:szCs w:val="22"/>
          <w:lang w:val="en-US"/>
        </w:rPr>
        <w:t>A list of literature should be placed at the end of the whole paper.</w:t>
      </w:r>
      <w:r w:rsidR="002C7B44" w:rsidRPr="005C608C">
        <w:rPr>
          <w:sz w:val="22"/>
          <w:szCs w:val="22"/>
          <w:lang w:val="en-US"/>
        </w:rPr>
        <w:t xml:space="preserve"> </w:t>
      </w:r>
      <w:r w:rsidR="001105D2">
        <w:rPr>
          <w:b/>
          <w:color w:val="FF0000"/>
          <w:sz w:val="22"/>
          <w:szCs w:val="22"/>
          <w:lang w:val="en-US"/>
        </w:rPr>
        <w:t>In the case of the title</w:t>
      </w:r>
      <w:r w:rsidR="002C7B44" w:rsidRPr="005C608C">
        <w:rPr>
          <w:b/>
          <w:color w:val="FF0000"/>
          <w:sz w:val="22"/>
          <w:szCs w:val="22"/>
          <w:lang w:val="en-US"/>
        </w:rPr>
        <w:t xml:space="preserve"> of </w:t>
      </w:r>
      <w:r w:rsidR="001105D2">
        <w:rPr>
          <w:b/>
          <w:color w:val="FF0000"/>
          <w:sz w:val="22"/>
          <w:szCs w:val="22"/>
          <w:lang w:val="en-US"/>
        </w:rPr>
        <w:t xml:space="preserve">bibliography item </w:t>
      </w:r>
      <w:r w:rsidR="002C7B44" w:rsidRPr="005C608C">
        <w:rPr>
          <w:b/>
          <w:color w:val="FF0000"/>
          <w:sz w:val="22"/>
          <w:szCs w:val="22"/>
          <w:lang w:val="en-US"/>
        </w:rPr>
        <w:t>only the first word of the tile should be written in capital letters.</w:t>
      </w:r>
      <w:r w:rsidR="00A87D11" w:rsidRPr="005C608C">
        <w:rPr>
          <w:sz w:val="22"/>
          <w:szCs w:val="22"/>
          <w:lang w:val="en-US"/>
        </w:rPr>
        <w:t xml:space="preserve"> </w:t>
      </w:r>
      <w:r w:rsidRPr="005C608C">
        <w:rPr>
          <w:sz w:val="22"/>
          <w:szCs w:val="22"/>
          <w:lang w:val="en-US"/>
        </w:rPr>
        <w:t xml:space="preserve">Literature items should be arranged alphabetically by surname of an author and set in Times New Roman </w:t>
      </w:r>
      <w:smartTag w:uri="urn:schemas-microsoft-com:office:smarttags" w:element="metricconverter">
        <w:smartTagPr>
          <w:attr w:name="ProductID" w:val="10 pt"/>
        </w:smartTagPr>
        <w:r w:rsidRPr="005C608C">
          <w:rPr>
            <w:sz w:val="22"/>
            <w:szCs w:val="22"/>
            <w:lang w:val="en-US"/>
          </w:rPr>
          <w:t>10 pt</w:t>
        </w:r>
      </w:smartTag>
      <w:r w:rsidRPr="005C608C">
        <w:rPr>
          <w:sz w:val="22"/>
          <w:szCs w:val="22"/>
          <w:lang w:val="en-US"/>
        </w:rPr>
        <w:t>, by following format:</w:t>
      </w:r>
    </w:p>
    <w:p w14:paraId="015B166B" w14:textId="38F073B7" w:rsidR="006F3516" w:rsidRPr="005C608C" w:rsidRDefault="006F3516" w:rsidP="00A87D11">
      <w:pPr>
        <w:numPr>
          <w:ilvl w:val="0"/>
          <w:numId w:val="24"/>
        </w:numPr>
        <w:tabs>
          <w:tab w:val="clear" w:pos="720"/>
        </w:tabs>
        <w:ind w:left="360"/>
        <w:jc w:val="both"/>
        <w:rPr>
          <w:sz w:val="22"/>
          <w:szCs w:val="22"/>
          <w:lang w:val="en-US"/>
        </w:rPr>
      </w:pPr>
      <w:r w:rsidRPr="005C608C">
        <w:rPr>
          <w:b/>
          <w:sz w:val="22"/>
          <w:szCs w:val="22"/>
          <w:lang w:val="en-US"/>
        </w:rPr>
        <w:t xml:space="preserve">Books - </w:t>
      </w:r>
      <w:r w:rsidRPr="005C608C">
        <w:rPr>
          <w:sz w:val="22"/>
          <w:szCs w:val="22"/>
          <w:lang w:val="en-US"/>
        </w:rPr>
        <w:t xml:space="preserve">a surname, an initial of an author’s first name (year of edition). </w:t>
      </w:r>
      <w:r w:rsidRPr="005C608C">
        <w:rPr>
          <w:i/>
          <w:sz w:val="22"/>
          <w:szCs w:val="22"/>
          <w:lang w:val="en-US"/>
        </w:rPr>
        <w:t>the title of a work</w:t>
      </w:r>
      <w:r w:rsidRPr="005C608C">
        <w:rPr>
          <w:sz w:val="22"/>
          <w:szCs w:val="22"/>
          <w:lang w:val="en-US"/>
        </w:rPr>
        <w:t xml:space="preserve"> (in italics). a place of edition: the name of a publisher</w:t>
      </w:r>
      <w:r w:rsidR="00657E38">
        <w:rPr>
          <w:sz w:val="22"/>
          <w:szCs w:val="22"/>
          <w:lang w:val="en-US"/>
        </w:rPr>
        <w:t>.</w:t>
      </w:r>
    </w:p>
    <w:p w14:paraId="1E77BC72" w14:textId="77777777" w:rsidR="006F3516" w:rsidRPr="005C608C" w:rsidRDefault="006F3516" w:rsidP="00A87D11">
      <w:pPr>
        <w:ind w:left="360"/>
        <w:jc w:val="both"/>
        <w:rPr>
          <w:sz w:val="22"/>
          <w:szCs w:val="22"/>
          <w:lang w:val="en-US"/>
        </w:rPr>
      </w:pPr>
    </w:p>
    <w:p w14:paraId="72853662" w14:textId="77777777" w:rsidR="006F3516" w:rsidRPr="005C608C" w:rsidRDefault="006F3516" w:rsidP="00A87D11">
      <w:pPr>
        <w:ind w:left="360"/>
        <w:jc w:val="both"/>
        <w:rPr>
          <w:sz w:val="22"/>
          <w:szCs w:val="22"/>
          <w:lang w:val="en-US"/>
        </w:rPr>
      </w:pPr>
      <w:r w:rsidRPr="005C608C">
        <w:rPr>
          <w:sz w:val="22"/>
          <w:szCs w:val="22"/>
          <w:lang w:val="en-US"/>
        </w:rPr>
        <w:t>An example:</w:t>
      </w:r>
    </w:p>
    <w:p w14:paraId="7B843231" w14:textId="77777777" w:rsidR="006F3516" w:rsidRPr="005C608C" w:rsidRDefault="006F3516" w:rsidP="00A87D11">
      <w:pPr>
        <w:jc w:val="both"/>
        <w:rPr>
          <w:sz w:val="22"/>
          <w:szCs w:val="22"/>
          <w:lang w:val="en-US"/>
        </w:rPr>
      </w:pPr>
    </w:p>
    <w:p w14:paraId="19866948" w14:textId="77777777" w:rsidR="006F3516" w:rsidRPr="004C57B1" w:rsidRDefault="006F3516" w:rsidP="00A87D11">
      <w:pPr>
        <w:pStyle w:val="Bibliografia"/>
        <w:jc w:val="both"/>
        <w:rPr>
          <w:sz w:val="22"/>
          <w:szCs w:val="22"/>
          <w:lang w:val="en-US"/>
        </w:rPr>
      </w:pPr>
      <w:r w:rsidRPr="004C57B1">
        <w:rPr>
          <w:sz w:val="22"/>
          <w:szCs w:val="22"/>
        </w:rPr>
        <w:fldChar w:fldCharType="begin"/>
      </w:r>
      <w:r w:rsidRPr="004C57B1">
        <w:rPr>
          <w:sz w:val="22"/>
          <w:szCs w:val="22"/>
          <w:lang w:val="en-US"/>
        </w:rPr>
        <w:instrText xml:space="preserve"> ADDIN ZOTERO_BIBL {"custom":[]} CSL_BIBLIOGRAPHY </w:instrText>
      </w:r>
      <w:r w:rsidRPr="004C57B1">
        <w:rPr>
          <w:sz w:val="22"/>
          <w:szCs w:val="22"/>
        </w:rPr>
        <w:fldChar w:fldCharType="separate"/>
      </w:r>
      <w:r w:rsidRPr="004C57B1">
        <w:rPr>
          <w:sz w:val="22"/>
          <w:szCs w:val="22"/>
          <w:lang w:val="en-US"/>
        </w:rPr>
        <w:t xml:space="preserve">Hendry, D. F. (2000). </w:t>
      </w:r>
      <w:r w:rsidRPr="004C57B1">
        <w:rPr>
          <w:i/>
          <w:iCs/>
          <w:sz w:val="22"/>
          <w:szCs w:val="22"/>
          <w:lang w:val="en-US"/>
        </w:rPr>
        <w:t>Econometrics: alchemy or science?</w:t>
      </w:r>
      <w:r w:rsidRPr="004C57B1">
        <w:rPr>
          <w:sz w:val="22"/>
          <w:szCs w:val="22"/>
          <w:lang w:val="en-US"/>
        </w:rPr>
        <w:t xml:space="preserve"> Oxford: Oxford University Press.</w:t>
      </w:r>
    </w:p>
    <w:p w14:paraId="54819CC9" w14:textId="77777777" w:rsidR="006F3516" w:rsidRPr="004C57B1" w:rsidRDefault="006F3516" w:rsidP="00A87D11">
      <w:pPr>
        <w:jc w:val="both"/>
        <w:rPr>
          <w:sz w:val="22"/>
          <w:szCs w:val="22"/>
          <w:lang w:val="en-US"/>
        </w:rPr>
      </w:pPr>
      <w:r w:rsidRPr="004C57B1">
        <w:rPr>
          <w:sz w:val="22"/>
          <w:szCs w:val="22"/>
        </w:rPr>
        <w:fldChar w:fldCharType="end"/>
      </w:r>
    </w:p>
    <w:p w14:paraId="0B68BC9D" w14:textId="14917171" w:rsidR="006F3516" w:rsidRPr="004C57B1" w:rsidRDefault="006F3516" w:rsidP="00A87D11">
      <w:pPr>
        <w:pStyle w:val="Bibliografia"/>
        <w:jc w:val="both"/>
        <w:rPr>
          <w:sz w:val="22"/>
          <w:szCs w:val="22"/>
          <w:lang w:val="en-US"/>
        </w:rPr>
      </w:pPr>
      <w:r w:rsidRPr="004C57B1">
        <w:rPr>
          <w:sz w:val="22"/>
          <w:szCs w:val="22"/>
          <w:lang w:val="en-US"/>
        </w:rPr>
        <w:t xml:space="preserve">Baro, K. (2000). </w:t>
      </w:r>
      <w:r w:rsidRPr="004C57B1">
        <w:rPr>
          <w:i/>
          <w:sz w:val="22"/>
          <w:szCs w:val="22"/>
          <w:lang w:val="en-US"/>
        </w:rPr>
        <w:t>Microeconomics</w:t>
      </w:r>
      <w:r w:rsidRPr="004C57B1">
        <w:rPr>
          <w:sz w:val="22"/>
          <w:szCs w:val="22"/>
          <w:lang w:val="en-US"/>
        </w:rPr>
        <w:t>. New York: New York University Press.</w:t>
      </w:r>
    </w:p>
    <w:p w14:paraId="2AB9B167" w14:textId="77777777" w:rsidR="00F50E08" w:rsidRPr="004C57B1" w:rsidRDefault="00F50E08" w:rsidP="00F50E08">
      <w:pPr>
        <w:rPr>
          <w:sz w:val="22"/>
          <w:szCs w:val="22"/>
          <w:lang w:val="en-US"/>
        </w:rPr>
      </w:pPr>
    </w:p>
    <w:p w14:paraId="4C189499" w14:textId="3BBD1EBE" w:rsidR="006F3516" w:rsidRPr="004C57B1" w:rsidRDefault="006F3516" w:rsidP="00A87D11">
      <w:pPr>
        <w:numPr>
          <w:ilvl w:val="0"/>
          <w:numId w:val="24"/>
        </w:numPr>
        <w:tabs>
          <w:tab w:val="clear" w:pos="720"/>
        </w:tabs>
        <w:ind w:left="360"/>
        <w:jc w:val="both"/>
        <w:rPr>
          <w:sz w:val="22"/>
          <w:szCs w:val="22"/>
          <w:lang w:val="en-US"/>
        </w:rPr>
      </w:pPr>
      <w:r w:rsidRPr="004C57B1">
        <w:rPr>
          <w:b/>
          <w:sz w:val="22"/>
          <w:szCs w:val="22"/>
          <w:lang w:val="en-US"/>
        </w:rPr>
        <w:t>Chapters in Books (composite authors)</w:t>
      </w:r>
      <w:r w:rsidRPr="004C57B1">
        <w:rPr>
          <w:sz w:val="22"/>
          <w:szCs w:val="22"/>
          <w:lang w:val="en-US"/>
        </w:rPr>
        <w:t xml:space="preserve"> – a surname,  an initial of an author’s first name (year of publication), the title of a chapter. In an initial of an editor’s first name a surname (Ed(s)),</w:t>
      </w:r>
      <w:r w:rsidRPr="004C57B1">
        <w:rPr>
          <w:i/>
          <w:sz w:val="22"/>
          <w:szCs w:val="22"/>
          <w:lang w:val="en-US"/>
        </w:rPr>
        <w:t xml:space="preserve"> </w:t>
      </w:r>
      <w:r w:rsidRPr="004C57B1">
        <w:rPr>
          <w:sz w:val="22"/>
          <w:szCs w:val="22"/>
          <w:lang w:val="en-US"/>
        </w:rPr>
        <w:t>the title of a work</w:t>
      </w:r>
      <w:r w:rsidR="00821DB8" w:rsidRPr="004C57B1">
        <w:rPr>
          <w:sz w:val="22"/>
          <w:szCs w:val="22"/>
          <w:lang w:val="en-US"/>
        </w:rPr>
        <w:t xml:space="preserve"> (pages of the chapter)</w:t>
      </w:r>
      <w:r w:rsidRPr="004C57B1">
        <w:rPr>
          <w:sz w:val="22"/>
          <w:szCs w:val="22"/>
          <w:lang w:val="en-US"/>
        </w:rPr>
        <w:t xml:space="preserve">. a place of edition: the name of a publisher. </w:t>
      </w:r>
      <w:r w:rsidR="00821DB8" w:rsidRPr="004C57B1">
        <w:rPr>
          <w:sz w:val="22"/>
          <w:szCs w:val="22"/>
          <w:lang w:val="en-US"/>
        </w:rPr>
        <w:t xml:space="preserve">doi: number.   </w:t>
      </w:r>
      <w:r w:rsidRPr="004C57B1">
        <w:rPr>
          <w:sz w:val="22"/>
          <w:szCs w:val="22"/>
          <w:lang w:val="en-US"/>
        </w:rPr>
        <w:t xml:space="preserve"> </w:t>
      </w:r>
    </w:p>
    <w:p w14:paraId="660988F2" w14:textId="77777777" w:rsidR="006F3516" w:rsidRPr="004C57B1" w:rsidRDefault="006F3516" w:rsidP="00A87D11">
      <w:pPr>
        <w:ind w:left="360"/>
        <w:jc w:val="both"/>
        <w:rPr>
          <w:sz w:val="22"/>
          <w:szCs w:val="22"/>
          <w:lang w:val="en-US"/>
        </w:rPr>
      </w:pPr>
    </w:p>
    <w:p w14:paraId="16D7A42D" w14:textId="77777777" w:rsidR="006F3516" w:rsidRPr="004C57B1" w:rsidRDefault="006F3516" w:rsidP="00A87D11">
      <w:pPr>
        <w:ind w:left="360"/>
        <w:jc w:val="both"/>
        <w:rPr>
          <w:sz w:val="22"/>
          <w:szCs w:val="22"/>
          <w:lang w:val="en-US"/>
        </w:rPr>
      </w:pPr>
      <w:r w:rsidRPr="004C57B1">
        <w:rPr>
          <w:sz w:val="22"/>
          <w:szCs w:val="22"/>
          <w:lang w:val="en-US"/>
        </w:rPr>
        <w:t>An example:</w:t>
      </w:r>
    </w:p>
    <w:p w14:paraId="69C21A47" w14:textId="77777777" w:rsidR="006F3516" w:rsidRPr="004C57B1" w:rsidRDefault="006F3516" w:rsidP="00A87D11">
      <w:pPr>
        <w:jc w:val="both"/>
        <w:rPr>
          <w:sz w:val="22"/>
          <w:szCs w:val="22"/>
          <w:lang w:val="en-US"/>
        </w:rPr>
      </w:pPr>
    </w:p>
    <w:p w14:paraId="5676FE04" w14:textId="17EC0941" w:rsidR="006F3516" w:rsidRPr="004C57B1" w:rsidRDefault="006F3516" w:rsidP="00A87D11">
      <w:pPr>
        <w:pStyle w:val="literatura"/>
        <w:ind w:left="0" w:firstLine="0"/>
        <w:rPr>
          <w:sz w:val="22"/>
          <w:szCs w:val="22"/>
          <w:lang w:val="en-US"/>
        </w:rPr>
      </w:pPr>
      <w:r w:rsidRPr="004C57B1">
        <w:rPr>
          <w:sz w:val="22"/>
          <w:szCs w:val="22"/>
          <w:lang w:val="en-US"/>
        </w:rPr>
        <w:t xml:space="preserve">Mizon, G. E. (1995). Progressive modelling of macroeconomic time series: </w:t>
      </w:r>
      <w:r w:rsidR="004C57B1">
        <w:rPr>
          <w:sz w:val="22"/>
          <w:szCs w:val="22"/>
          <w:lang w:val="en-US"/>
        </w:rPr>
        <w:t>T</w:t>
      </w:r>
      <w:r w:rsidRPr="004C57B1">
        <w:rPr>
          <w:sz w:val="22"/>
          <w:szCs w:val="22"/>
          <w:lang w:val="en-US"/>
        </w:rPr>
        <w:t xml:space="preserve">he LSE methodology. In K. D. Hoover &amp; G. Mizon (Eds.). </w:t>
      </w:r>
      <w:r w:rsidRPr="004C57B1">
        <w:rPr>
          <w:i/>
          <w:sz w:val="22"/>
          <w:szCs w:val="22"/>
          <w:lang w:val="en-US"/>
        </w:rPr>
        <w:t xml:space="preserve">Macroeconomics: </w:t>
      </w:r>
      <w:r w:rsidR="000B764C" w:rsidRPr="004C57B1">
        <w:rPr>
          <w:i/>
          <w:sz w:val="22"/>
          <w:szCs w:val="22"/>
          <w:lang w:val="en-US"/>
        </w:rPr>
        <w:t>d</w:t>
      </w:r>
      <w:r w:rsidRPr="004C57B1">
        <w:rPr>
          <w:i/>
          <w:sz w:val="22"/>
          <w:szCs w:val="22"/>
          <w:lang w:val="en-US"/>
        </w:rPr>
        <w:t xml:space="preserve">evelopments, </w:t>
      </w:r>
      <w:r w:rsidR="000B764C" w:rsidRPr="004C57B1">
        <w:rPr>
          <w:i/>
          <w:sz w:val="22"/>
          <w:szCs w:val="22"/>
          <w:lang w:val="en-US"/>
        </w:rPr>
        <w:t>t</w:t>
      </w:r>
      <w:r w:rsidRPr="004C57B1">
        <w:rPr>
          <w:i/>
          <w:sz w:val="22"/>
          <w:szCs w:val="22"/>
          <w:lang w:val="en-US"/>
        </w:rPr>
        <w:t xml:space="preserve">ensions and </w:t>
      </w:r>
      <w:r w:rsidR="000B764C" w:rsidRPr="004C57B1">
        <w:rPr>
          <w:i/>
          <w:sz w:val="22"/>
          <w:szCs w:val="22"/>
          <w:lang w:val="en-US"/>
        </w:rPr>
        <w:t>p</w:t>
      </w:r>
      <w:r w:rsidRPr="004C57B1">
        <w:rPr>
          <w:i/>
          <w:sz w:val="22"/>
          <w:szCs w:val="22"/>
          <w:lang w:val="en-US"/>
        </w:rPr>
        <w:t>rospects</w:t>
      </w:r>
      <w:r w:rsidR="00821DB8" w:rsidRPr="004C57B1">
        <w:rPr>
          <w:i/>
          <w:sz w:val="22"/>
          <w:szCs w:val="22"/>
          <w:lang w:val="en-US"/>
        </w:rPr>
        <w:t xml:space="preserve"> </w:t>
      </w:r>
      <w:r w:rsidR="00821DB8" w:rsidRPr="004C57B1">
        <w:rPr>
          <w:iCs/>
          <w:sz w:val="22"/>
          <w:szCs w:val="22"/>
          <w:lang w:val="en-US"/>
        </w:rPr>
        <w:t>(pp. 25–38)</w:t>
      </w:r>
      <w:r w:rsidRPr="004C57B1">
        <w:rPr>
          <w:sz w:val="22"/>
          <w:szCs w:val="22"/>
          <w:lang w:val="en-US"/>
        </w:rPr>
        <w:t>. Dordrecht: Kluver Academic Press</w:t>
      </w:r>
      <w:r w:rsidR="00F50E08" w:rsidRPr="004C57B1">
        <w:rPr>
          <w:sz w:val="22"/>
          <w:szCs w:val="22"/>
          <w:lang w:val="en-US"/>
        </w:rPr>
        <w:t>.</w:t>
      </w:r>
    </w:p>
    <w:p w14:paraId="2DFBD2B2" w14:textId="77777777" w:rsidR="006F3516" w:rsidRPr="004C57B1" w:rsidRDefault="006F3516" w:rsidP="00A87D11">
      <w:pPr>
        <w:pStyle w:val="literatura"/>
        <w:ind w:left="0" w:firstLine="0"/>
        <w:rPr>
          <w:sz w:val="22"/>
          <w:szCs w:val="22"/>
          <w:lang w:val="en-US"/>
        </w:rPr>
      </w:pPr>
    </w:p>
    <w:p w14:paraId="7FB9A6CD" w14:textId="77777777" w:rsidR="006F3516" w:rsidRPr="004C57B1" w:rsidRDefault="006F3516" w:rsidP="00A87D11">
      <w:pPr>
        <w:pStyle w:val="literatura"/>
        <w:ind w:left="0" w:firstLine="0"/>
        <w:rPr>
          <w:sz w:val="22"/>
          <w:szCs w:val="22"/>
          <w:lang w:val="en-US"/>
        </w:rPr>
      </w:pPr>
    </w:p>
    <w:p w14:paraId="1040F405" w14:textId="29CFEADC" w:rsidR="006F3516" w:rsidRPr="004C57B1" w:rsidRDefault="006F3516" w:rsidP="00A87D11">
      <w:pPr>
        <w:numPr>
          <w:ilvl w:val="0"/>
          <w:numId w:val="24"/>
        </w:numPr>
        <w:tabs>
          <w:tab w:val="clear" w:pos="720"/>
        </w:tabs>
        <w:ind w:left="360"/>
        <w:jc w:val="both"/>
        <w:rPr>
          <w:sz w:val="22"/>
          <w:szCs w:val="22"/>
          <w:lang w:val="en-US"/>
        </w:rPr>
      </w:pPr>
      <w:r w:rsidRPr="004C57B1">
        <w:rPr>
          <w:b/>
          <w:sz w:val="22"/>
          <w:szCs w:val="22"/>
          <w:lang w:val="en-US"/>
        </w:rPr>
        <w:lastRenderedPageBreak/>
        <w:t xml:space="preserve">Periodicals – </w:t>
      </w:r>
      <w:r w:rsidRPr="004C57B1">
        <w:rPr>
          <w:sz w:val="22"/>
          <w:szCs w:val="22"/>
          <w:lang w:val="en-US"/>
        </w:rPr>
        <w:t>a surname, an initial of an author’s first name (year of edition). the title of a article</w:t>
      </w:r>
      <w:r w:rsidRPr="004C57B1">
        <w:rPr>
          <w:i/>
          <w:sz w:val="22"/>
          <w:szCs w:val="22"/>
          <w:lang w:val="en-US"/>
        </w:rPr>
        <w:t>. the title of periodical</w:t>
      </w:r>
      <w:r w:rsidRPr="004C57B1">
        <w:rPr>
          <w:sz w:val="22"/>
          <w:szCs w:val="22"/>
          <w:lang w:val="en-US"/>
        </w:rPr>
        <w:t xml:space="preserve"> (in italics), </w:t>
      </w:r>
      <w:r w:rsidRPr="004C57B1">
        <w:rPr>
          <w:i/>
          <w:sz w:val="22"/>
          <w:szCs w:val="22"/>
          <w:lang w:val="en-US"/>
        </w:rPr>
        <w:t>number of volume</w:t>
      </w:r>
      <w:r w:rsidR="007A6DAD" w:rsidRPr="004C57B1">
        <w:rPr>
          <w:i/>
          <w:sz w:val="22"/>
          <w:szCs w:val="22"/>
          <w:lang w:val="en-US"/>
        </w:rPr>
        <w:t xml:space="preserve"> </w:t>
      </w:r>
      <w:r w:rsidR="007A6DAD" w:rsidRPr="004C57B1">
        <w:rPr>
          <w:sz w:val="22"/>
          <w:szCs w:val="22"/>
          <w:lang w:val="en-US"/>
        </w:rPr>
        <w:t>(in italics)</w:t>
      </w:r>
      <w:r w:rsidRPr="004C57B1">
        <w:rPr>
          <w:sz w:val="22"/>
          <w:szCs w:val="22"/>
          <w:lang w:val="en-US"/>
        </w:rPr>
        <w:t>, number of periodical</w:t>
      </w:r>
      <w:r w:rsidR="00657E38" w:rsidRPr="004C57B1">
        <w:rPr>
          <w:sz w:val="22"/>
          <w:szCs w:val="22"/>
          <w:lang w:val="en-US"/>
        </w:rPr>
        <w:t>, pages</w:t>
      </w:r>
      <w:r w:rsidRPr="004C57B1">
        <w:rPr>
          <w:sz w:val="22"/>
          <w:szCs w:val="22"/>
          <w:lang w:val="en-US"/>
        </w:rPr>
        <w:t>.</w:t>
      </w:r>
      <w:r w:rsidR="00657E38" w:rsidRPr="004C57B1">
        <w:rPr>
          <w:sz w:val="22"/>
          <w:szCs w:val="22"/>
          <w:lang w:val="en-US"/>
        </w:rPr>
        <w:t xml:space="preserve"> doi number.  </w:t>
      </w:r>
      <w:r w:rsidRPr="004C57B1">
        <w:rPr>
          <w:sz w:val="22"/>
          <w:szCs w:val="22"/>
          <w:lang w:val="en-US"/>
        </w:rPr>
        <w:t xml:space="preserve"> </w:t>
      </w:r>
    </w:p>
    <w:p w14:paraId="06924278" w14:textId="77777777" w:rsidR="004C57B1" w:rsidRPr="004C57B1" w:rsidRDefault="004C57B1" w:rsidP="00A87D11">
      <w:pPr>
        <w:ind w:left="360"/>
        <w:jc w:val="both"/>
        <w:rPr>
          <w:sz w:val="22"/>
          <w:szCs w:val="22"/>
          <w:lang w:val="en-US"/>
        </w:rPr>
      </w:pPr>
    </w:p>
    <w:p w14:paraId="346C44AC" w14:textId="77777777" w:rsidR="006F3516" w:rsidRPr="004C57B1" w:rsidRDefault="006F3516" w:rsidP="00A87D11">
      <w:pPr>
        <w:ind w:left="360"/>
        <w:jc w:val="both"/>
        <w:rPr>
          <w:sz w:val="22"/>
          <w:szCs w:val="22"/>
          <w:lang w:val="en-US"/>
        </w:rPr>
      </w:pPr>
      <w:r w:rsidRPr="004C57B1">
        <w:rPr>
          <w:sz w:val="22"/>
          <w:szCs w:val="22"/>
          <w:lang w:val="en-US"/>
        </w:rPr>
        <w:t>An examples:</w:t>
      </w:r>
    </w:p>
    <w:p w14:paraId="38935646" w14:textId="77777777" w:rsidR="006F3516" w:rsidRPr="004C57B1" w:rsidRDefault="006F3516" w:rsidP="00A87D11">
      <w:pPr>
        <w:pStyle w:val="literatura"/>
        <w:ind w:left="0" w:firstLine="0"/>
        <w:rPr>
          <w:sz w:val="22"/>
          <w:szCs w:val="22"/>
          <w:lang w:val="en-US"/>
        </w:rPr>
      </w:pPr>
    </w:p>
    <w:p w14:paraId="322E352F" w14:textId="489659B4" w:rsidR="00F50E08" w:rsidRPr="004C57B1" w:rsidRDefault="006F3516" w:rsidP="00F50E08">
      <w:pPr>
        <w:pStyle w:val="Spisliteratury"/>
        <w:tabs>
          <w:tab w:val="clear" w:pos="340"/>
        </w:tabs>
        <w:ind w:left="0" w:firstLine="0"/>
        <w:rPr>
          <w:sz w:val="22"/>
          <w:szCs w:val="22"/>
          <w:lang w:val="en-GB"/>
        </w:rPr>
      </w:pPr>
      <w:r w:rsidRPr="004C57B1">
        <w:rPr>
          <w:sz w:val="22"/>
          <w:szCs w:val="22"/>
          <w:lang w:val="en-GB"/>
        </w:rPr>
        <w:t xml:space="preserve">Poon, S. H., &amp; Granger, C. (2003). Forecasting volatility in financial markets: </w:t>
      </w:r>
      <w:r w:rsidRPr="004C57B1">
        <w:rPr>
          <w:iCs/>
          <w:sz w:val="22"/>
          <w:szCs w:val="22"/>
          <w:lang w:val="en-GB"/>
        </w:rPr>
        <w:t>a review</w:t>
      </w:r>
      <w:r w:rsidRPr="004C57B1">
        <w:rPr>
          <w:i/>
          <w:iCs/>
          <w:sz w:val="22"/>
          <w:szCs w:val="22"/>
          <w:lang w:val="en-GB"/>
        </w:rPr>
        <w:t>. Journal of Economic Literature</w:t>
      </w:r>
      <w:r w:rsidRPr="004C57B1">
        <w:rPr>
          <w:sz w:val="22"/>
          <w:szCs w:val="22"/>
          <w:lang w:val="en-GB"/>
        </w:rPr>
        <w:t xml:space="preserve">, </w:t>
      </w:r>
      <w:r w:rsidRPr="004C57B1">
        <w:rPr>
          <w:i/>
          <w:sz w:val="22"/>
          <w:szCs w:val="22"/>
          <w:lang w:val="en-GB"/>
        </w:rPr>
        <w:t>41</w:t>
      </w:r>
      <w:r w:rsidRPr="004C57B1">
        <w:rPr>
          <w:sz w:val="22"/>
          <w:szCs w:val="22"/>
          <w:lang w:val="en-GB"/>
        </w:rPr>
        <w:t>(1)</w:t>
      </w:r>
      <w:r w:rsidR="00F50E08" w:rsidRPr="004C57B1">
        <w:rPr>
          <w:sz w:val="22"/>
          <w:szCs w:val="22"/>
          <w:lang w:val="en-GB"/>
        </w:rPr>
        <w:t>, 25</w:t>
      </w:r>
      <w:r w:rsidR="00821DB8" w:rsidRPr="004C57B1">
        <w:rPr>
          <w:sz w:val="22"/>
          <w:szCs w:val="22"/>
          <w:lang w:val="en-GB"/>
        </w:rPr>
        <w:t>–</w:t>
      </w:r>
      <w:r w:rsidR="00F50E08" w:rsidRPr="004C57B1">
        <w:rPr>
          <w:sz w:val="22"/>
          <w:szCs w:val="22"/>
          <w:lang w:val="en-GB"/>
        </w:rPr>
        <w:t>38</w:t>
      </w:r>
      <w:r w:rsidRPr="004C57B1">
        <w:rPr>
          <w:sz w:val="22"/>
          <w:szCs w:val="22"/>
          <w:lang w:val="en-GB"/>
        </w:rPr>
        <w:t>.</w:t>
      </w:r>
      <w:r w:rsidR="00F50E08" w:rsidRPr="004C57B1">
        <w:rPr>
          <w:sz w:val="22"/>
          <w:szCs w:val="22"/>
          <w:lang w:val="en-GB"/>
        </w:rPr>
        <w:t xml:space="preserve"> </w:t>
      </w:r>
      <w:r w:rsidR="004C57B1" w:rsidRPr="004C57B1">
        <w:rPr>
          <w:rFonts w:eastAsia="Calibri"/>
          <w:noProof/>
          <w:sz w:val="22"/>
          <w:szCs w:val="22"/>
        </w:rPr>
        <w:t>https://doi.org/</w:t>
      </w:r>
      <w:hyperlink r:id="rId8" w:history="1">
        <w:r w:rsidR="00F50E08" w:rsidRPr="004C57B1">
          <w:rPr>
            <w:rStyle w:val="Hipercze"/>
            <w:color w:val="auto"/>
            <w:sz w:val="22"/>
            <w:szCs w:val="22"/>
            <w:u w:val="none"/>
            <w:lang w:val="en-GB"/>
          </w:rPr>
          <w:t>10.1016/S0304-3932(03)00024-</w:t>
        </w:r>
      </w:hyperlink>
      <w:r w:rsidR="00F50E08" w:rsidRPr="004C57B1">
        <w:rPr>
          <w:rStyle w:val="Hipercze"/>
          <w:color w:val="auto"/>
          <w:sz w:val="22"/>
          <w:szCs w:val="22"/>
          <w:u w:val="none"/>
          <w:lang w:val="en-GB"/>
        </w:rPr>
        <w:t>3</w:t>
      </w:r>
      <w:r w:rsidR="00F50E08" w:rsidRPr="004C57B1">
        <w:rPr>
          <w:sz w:val="22"/>
          <w:szCs w:val="22"/>
          <w:lang w:val="en-GB"/>
        </w:rPr>
        <w:t>.</w:t>
      </w:r>
    </w:p>
    <w:p w14:paraId="452AF84A" w14:textId="479A45DB" w:rsidR="00F50E08" w:rsidRPr="004C57B1" w:rsidRDefault="006F3516" w:rsidP="00F50E08">
      <w:pPr>
        <w:pStyle w:val="Spisliteratury"/>
        <w:tabs>
          <w:tab w:val="clear" w:pos="340"/>
        </w:tabs>
        <w:ind w:left="0" w:firstLine="0"/>
        <w:rPr>
          <w:sz w:val="22"/>
          <w:szCs w:val="22"/>
          <w:lang w:val="en-GB"/>
        </w:rPr>
      </w:pPr>
      <w:r w:rsidRPr="004C57B1">
        <w:rPr>
          <w:sz w:val="22"/>
          <w:szCs w:val="22"/>
          <w:lang w:val="en-US"/>
        </w:rPr>
        <w:t>Nelson, C. R., Plosser</w:t>
      </w:r>
      <w:r w:rsidR="002C7B44" w:rsidRPr="004C57B1">
        <w:rPr>
          <w:sz w:val="22"/>
          <w:szCs w:val="22"/>
          <w:lang w:val="en-US"/>
        </w:rPr>
        <w:t>,</w:t>
      </w:r>
      <w:r w:rsidRPr="004C57B1">
        <w:rPr>
          <w:sz w:val="22"/>
          <w:szCs w:val="22"/>
          <w:lang w:val="en-US"/>
        </w:rPr>
        <w:t xml:space="preserve"> C. I., </w:t>
      </w:r>
      <w:r w:rsidRPr="004C57B1">
        <w:rPr>
          <w:sz w:val="22"/>
          <w:szCs w:val="22"/>
          <w:lang w:val="en-GB"/>
        </w:rPr>
        <w:t>&amp; Granger, C.</w:t>
      </w:r>
      <w:r w:rsidRPr="004C57B1">
        <w:rPr>
          <w:sz w:val="22"/>
          <w:szCs w:val="22"/>
          <w:lang w:val="en-US"/>
        </w:rPr>
        <w:t xml:space="preserve"> (1982). </w:t>
      </w:r>
      <w:r w:rsidRPr="004C57B1">
        <w:rPr>
          <w:iCs/>
          <w:sz w:val="22"/>
          <w:szCs w:val="22"/>
          <w:lang w:val="en-US"/>
        </w:rPr>
        <w:t>Trends and random walks in macroeconomic time series</w:t>
      </w:r>
      <w:r w:rsidRPr="004C57B1">
        <w:rPr>
          <w:sz w:val="22"/>
          <w:szCs w:val="22"/>
          <w:lang w:val="en-US"/>
        </w:rPr>
        <w:t xml:space="preserve">. </w:t>
      </w:r>
      <w:r w:rsidRPr="004C57B1">
        <w:rPr>
          <w:i/>
          <w:sz w:val="22"/>
          <w:szCs w:val="22"/>
          <w:lang w:val="en-US"/>
        </w:rPr>
        <w:t>Journal of Monetary Economics</w:t>
      </w:r>
      <w:r w:rsidRPr="004C57B1">
        <w:rPr>
          <w:sz w:val="22"/>
          <w:szCs w:val="22"/>
          <w:lang w:val="en-US"/>
        </w:rPr>
        <w:t xml:space="preserve">, </w:t>
      </w:r>
      <w:r w:rsidRPr="004C57B1">
        <w:rPr>
          <w:i/>
          <w:sz w:val="22"/>
          <w:szCs w:val="22"/>
          <w:lang w:val="en-US"/>
        </w:rPr>
        <w:t>10</w:t>
      </w:r>
      <w:r w:rsidRPr="004C57B1">
        <w:rPr>
          <w:sz w:val="22"/>
          <w:szCs w:val="22"/>
          <w:lang w:val="en-US"/>
        </w:rPr>
        <w:t>(3)</w:t>
      </w:r>
      <w:r w:rsidR="00F50E08" w:rsidRPr="004C57B1">
        <w:rPr>
          <w:sz w:val="22"/>
          <w:szCs w:val="22"/>
          <w:lang w:val="en-US"/>
        </w:rPr>
        <w:t xml:space="preserve">, </w:t>
      </w:r>
      <w:r w:rsidR="00F50E08" w:rsidRPr="004C57B1">
        <w:rPr>
          <w:sz w:val="22"/>
          <w:szCs w:val="22"/>
          <w:lang w:val="en-GB"/>
        </w:rPr>
        <w:t>25</w:t>
      </w:r>
      <w:r w:rsidR="00821DB8" w:rsidRPr="004C57B1">
        <w:rPr>
          <w:sz w:val="22"/>
          <w:szCs w:val="22"/>
          <w:lang w:val="en-GB"/>
        </w:rPr>
        <w:t>–</w:t>
      </w:r>
      <w:r w:rsidR="00F50E08" w:rsidRPr="004C57B1">
        <w:rPr>
          <w:sz w:val="22"/>
          <w:szCs w:val="22"/>
          <w:lang w:val="en-GB"/>
        </w:rPr>
        <w:t xml:space="preserve">38. </w:t>
      </w:r>
      <w:r w:rsidR="004C57B1" w:rsidRPr="004C57B1">
        <w:rPr>
          <w:rFonts w:eastAsia="Calibri"/>
          <w:noProof/>
          <w:sz w:val="22"/>
          <w:szCs w:val="22"/>
        </w:rPr>
        <w:t>https://doi.org/</w:t>
      </w:r>
      <w:hyperlink r:id="rId9" w:history="1">
        <w:r w:rsidR="00F50E08" w:rsidRPr="004C57B1">
          <w:rPr>
            <w:rStyle w:val="Hipercze"/>
            <w:color w:val="auto"/>
            <w:sz w:val="22"/>
            <w:szCs w:val="22"/>
            <w:u w:val="none"/>
            <w:lang w:val="en-GB"/>
          </w:rPr>
          <w:t>10.1016/S0304-3932(03)00024-</w:t>
        </w:r>
      </w:hyperlink>
      <w:r w:rsidR="00F50E08" w:rsidRPr="004C57B1">
        <w:rPr>
          <w:rStyle w:val="Hipercze"/>
          <w:color w:val="auto"/>
          <w:sz w:val="22"/>
          <w:szCs w:val="22"/>
          <w:u w:val="none"/>
          <w:lang w:val="en-GB"/>
        </w:rPr>
        <w:t>3</w:t>
      </w:r>
      <w:r w:rsidR="00F50E08" w:rsidRPr="004C57B1">
        <w:rPr>
          <w:sz w:val="22"/>
          <w:szCs w:val="22"/>
          <w:lang w:val="en-GB"/>
        </w:rPr>
        <w:t>.</w:t>
      </w:r>
    </w:p>
    <w:p w14:paraId="4517DE7E" w14:textId="1C83F7B7" w:rsidR="006F3516" w:rsidRPr="004C57B1" w:rsidRDefault="006F3516" w:rsidP="00A87D11">
      <w:pPr>
        <w:autoSpaceDE w:val="0"/>
        <w:autoSpaceDN w:val="0"/>
        <w:adjustRightInd w:val="0"/>
        <w:jc w:val="both"/>
        <w:rPr>
          <w:sz w:val="22"/>
          <w:szCs w:val="22"/>
          <w:lang w:val="en-US"/>
        </w:rPr>
      </w:pPr>
    </w:p>
    <w:p w14:paraId="59F4385E" w14:textId="77777777" w:rsidR="006F3516" w:rsidRPr="004C57B1" w:rsidRDefault="006F3516" w:rsidP="00A87D11">
      <w:pPr>
        <w:numPr>
          <w:ilvl w:val="0"/>
          <w:numId w:val="24"/>
        </w:numPr>
        <w:tabs>
          <w:tab w:val="clear" w:pos="720"/>
        </w:tabs>
        <w:ind w:left="360"/>
        <w:jc w:val="both"/>
        <w:rPr>
          <w:sz w:val="22"/>
          <w:szCs w:val="22"/>
          <w:lang w:val="en-US"/>
        </w:rPr>
      </w:pPr>
      <w:r w:rsidRPr="004C57B1">
        <w:rPr>
          <w:b/>
          <w:sz w:val="22"/>
          <w:szCs w:val="22"/>
          <w:lang w:val="en-US"/>
        </w:rPr>
        <w:t>Websites</w:t>
      </w:r>
      <w:r w:rsidRPr="004C57B1">
        <w:rPr>
          <w:sz w:val="22"/>
          <w:szCs w:val="22"/>
          <w:lang w:val="en-US"/>
        </w:rPr>
        <w:t xml:space="preserve"> – a surname, an initial of an author’s first name (year of edition). the title of a work. Retrieved from http://address.</w:t>
      </w:r>
    </w:p>
    <w:p w14:paraId="09234538" w14:textId="77777777" w:rsidR="006F3516" w:rsidRPr="004C57B1" w:rsidRDefault="006F3516" w:rsidP="00A87D11">
      <w:pPr>
        <w:ind w:left="360"/>
        <w:jc w:val="both"/>
        <w:rPr>
          <w:sz w:val="22"/>
          <w:szCs w:val="22"/>
        </w:rPr>
      </w:pPr>
      <w:r w:rsidRPr="004C57B1">
        <w:rPr>
          <w:sz w:val="22"/>
          <w:szCs w:val="22"/>
        </w:rPr>
        <w:t>An examples:</w:t>
      </w:r>
    </w:p>
    <w:p w14:paraId="29232B5E" w14:textId="77777777" w:rsidR="006F3516" w:rsidRPr="004C57B1" w:rsidRDefault="006F3516" w:rsidP="00A87D11">
      <w:pPr>
        <w:jc w:val="both"/>
        <w:rPr>
          <w:sz w:val="22"/>
          <w:szCs w:val="22"/>
        </w:rPr>
      </w:pPr>
    </w:p>
    <w:p w14:paraId="45438D90" w14:textId="77777777" w:rsidR="006F3516" w:rsidRPr="004C57B1" w:rsidRDefault="006F3516" w:rsidP="00A87D11">
      <w:pPr>
        <w:ind w:left="284" w:hanging="284"/>
        <w:jc w:val="both"/>
        <w:rPr>
          <w:sz w:val="22"/>
          <w:szCs w:val="22"/>
          <w:lang w:val="en-US"/>
        </w:rPr>
      </w:pPr>
      <w:r w:rsidRPr="004C57B1">
        <w:rPr>
          <w:sz w:val="22"/>
          <w:szCs w:val="22"/>
          <w:lang w:val="en-US"/>
        </w:rPr>
        <w:t xml:space="preserve">Rybiński, A. (2009). </w:t>
      </w:r>
      <w:r w:rsidRPr="004C57B1">
        <w:rPr>
          <w:sz w:val="22"/>
          <w:szCs w:val="22"/>
          <w:lang w:val="en-GB"/>
        </w:rPr>
        <w:t>Forecasting volatility in financial markets</w:t>
      </w:r>
      <w:r w:rsidRPr="004C57B1">
        <w:rPr>
          <w:sz w:val="22"/>
          <w:szCs w:val="22"/>
          <w:lang w:val="en-US"/>
        </w:rPr>
        <w:t>. Retrieved form http://www.rybinski.eu/?p=716&amp; (19.04.2009).</w:t>
      </w:r>
    </w:p>
    <w:p w14:paraId="4B9AB40A" w14:textId="77777777" w:rsidR="006F3516" w:rsidRPr="004C57B1" w:rsidRDefault="006F3516" w:rsidP="00A87D11">
      <w:pPr>
        <w:ind w:left="357"/>
        <w:rPr>
          <w:sz w:val="22"/>
          <w:szCs w:val="22"/>
          <w:lang w:val="en-US"/>
        </w:rPr>
      </w:pPr>
    </w:p>
    <w:p w14:paraId="08F9BE99" w14:textId="77777777" w:rsidR="006F3516" w:rsidRPr="004C57B1" w:rsidRDefault="006F3516" w:rsidP="00A87D11">
      <w:pPr>
        <w:pStyle w:val="Stopka"/>
        <w:tabs>
          <w:tab w:val="clear" w:pos="4536"/>
          <w:tab w:val="clear" w:pos="9072"/>
        </w:tabs>
        <w:rPr>
          <w:sz w:val="22"/>
          <w:szCs w:val="22"/>
          <w:lang w:val="en-US"/>
        </w:rPr>
      </w:pPr>
      <w:r w:rsidRPr="004C57B1">
        <w:rPr>
          <w:sz w:val="22"/>
          <w:szCs w:val="22"/>
          <w:lang w:val="en-US"/>
        </w:rPr>
        <w:t>Websites  should not be formatted as hyperlink.</w:t>
      </w:r>
    </w:p>
    <w:p w14:paraId="7011BAB0" w14:textId="77777777" w:rsidR="006F3516" w:rsidRPr="004C57B1" w:rsidRDefault="006F3516" w:rsidP="00A87D11">
      <w:pPr>
        <w:widowControl w:val="0"/>
        <w:ind w:left="357"/>
        <w:jc w:val="both"/>
        <w:rPr>
          <w:b/>
          <w:sz w:val="22"/>
          <w:szCs w:val="22"/>
          <w:lang w:val="en-US"/>
        </w:rPr>
      </w:pPr>
    </w:p>
    <w:p w14:paraId="7333DA3C" w14:textId="77777777" w:rsidR="007A6DAD" w:rsidRPr="004C57B1" w:rsidRDefault="007A6DAD" w:rsidP="00A87D11">
      <w:pPr>
        <w:widowControl w:val="0"/>
        <w:ind w:left="357"/>
        <w:jc w:val="both"/>
        <w:rPr>
          <w:b/>
          <w:sz w:val="22"/>
          <w:szCs w:val="22"/>
          <w:lang w:val="en-US"/>
        </w:rPr>
      </w:pPr>
    </w:p>
    <w:p w14:paraId="27482A02" w14:textId="77777777" w:rsidR="005C608C" w:rsidRPr="004C57B1" w:rsidRDefault="005C608C" w:rsidP="00A87D11">
      <w:pPr>
        <w:widowControl w:val="0"/>
        <w:jc w:val="center"/>
        <w:rPr>
          <w:b/>
          <w:color w:val="FF0000"/>
          <w:sz w:val="22"/>
          <w:szCs w:val="22"/>
          <w:lang w:val="en-US"/>
        </w:rPr>
      </w:pPr>
    </w:p>
    <w:p w14:paraId="16804C18" w14:textId="77777777" w:rsidR="006F3516" w:rsidRPr="004C57B1" w:rsidRDefault="006F3516" w:rsidP="00A87D11">
      <w:pPr>
        <w:widowControl w:val="0"/>
        <w:jc w:val="center"/>
        <w:rPr>
          <w:b/>
          <w:color w:val="FF0000"/>
          <w:sz w:val="22"/>
          <w:szCs w:val="22"/>
          <w:lang w:val="en-US"/>
        </w:rPr>
      </w:pPr>
      <w:r w:rsidRPr="004C57B1">
        <w:rPr>
          <w:b/>
          <w:color w:val="FF0000"/>
          <w:sz w:val="22"/>
          <w:szCs w:val="22"/>
          <w:lang w:val="en-US"/>
        </w:rPr>
        <w:t>Adjustment of References to DOI Criteria</w:t>
      </w:r>
    </w:p>
    <w:p w14:paraId="52F4057E" w14:textId="77777777" w:rsidR="006F3516" w:rsidRPr="004C57B1" w:rsidRDefault="006F3516" w:rsidP="00A87D11">
      <w:pPr>
        <w:widowControl w:val="0"/>
        <w:ind w:left="357"/>
        <w:jc w:val="both"/>
        <w:rPr>
          <w:b/>
          <w:color w:val="FF0000"/>
          <w:sz w:val="22"/>
          <w:szCs w:val="22"/>
          <w:lang w:val="en-US"/>
        </w:rPr>
      </w:pPr>
    </w:p>
    <w:p w14:paraId="76838544" w14:textId="77777777" w:rsidR="006F3516" w:rsidRPr="004C57B1" w:rsidRDefault="006F3516" w:rsidP="00690C21">
      <w:pPr>
        <w:jc w:val="both"/>
        <w:rPr>
          <w:sz w:val="22"/>
          <w:szCs w:val="22"/>
          <w:lang w:val="en-GB"/>
        </w:rPr>
      </w:pPr>
      <w:r w:rsidRPr="004C57B1">
        <w:rPr>
          <w:sz w:val="22"/>
          <w:szCs w:val="22"/>
          <w:lang w:val="en-GB"/>
        </w:rPr>
        <w:t>As</w:t>
      </w:r>
      <w:r w:rsidR="005C608C" w:rsidRPr="004C57B1">
        <w:rPr>
          <w:sz w:val="22"/>
          <w:szCs w:val="22"/>
          <w:lang w:val="en-GB"/>
        </w:rPr>
        <w:t xml:space="preserve"> </w:t>
      </w:r>
      <w:r w:rsidRPr="004C57B1">
        <w:rPr>
          <w:sz w:val="22"/>
          <w:szCs w:val="22"/>
          <w:lang w:val="en-GB"/>
        </w:rPr>
        <w:t>the</w:t>
      </w:r>
      <w:r w:rsidR="005C608C" w:rsidRPr="004C57B1">
        <w:rPr>
          <w:sz w:val="22"/>
          <w:szCs w:val="22"/>
          <w:lang w:val="en-GB"/>
        </w:rPr>
        <w:t xml:space="preserve"> publisher of the journal is a member of Crossreff</w:t>
      </w:r>
      <w:r w:rsidRPr="004C57B1">
        <w:rPr>
          <w:sz w:val="22"/>
          <w:szCs w:val="22"/>
          <w:lang w:val="en-GB"/>
        </w:rPr>
        <w:t xml:space="preserve"> </w:t>
      </w:r>
      <w:r w:rsidR="005C608C" w:rsidRPr="004C57B1">
        <w:rPr>
          <w:sz w:val="22"/>
          <w:szCs w:val="22"/>
          <w:lang w:val="en-GB"/>
        </w:rPr>
        <w:t>and j</w:t>
      </w:r>
      <w:r w:rsidRPr="004C57B1">
        <w:rPr>
          <w:sz w:val="22"/>
          <w:szCs w:val="22"/>
          <w:lang w:val="en-GB"/>
        </w:rPr>
        <w:t xml:space="preserve">ournal has DOI number (which influences positively the citation of the articles published) the authors are obliged to prepare their references in a form that fulfil the criteria of the DOI system. The author must check all the articles that are included in the bibliography of the submitted paper whether the articles cited have DOI numbers. One should use for this purpose:  </w:t>
      </w:r>
    </w:p>
    <w:p w14:paraId="2E9C8162" w14:textId="77777777" w:rsidR="006F3516" w:rsidRPr="004C57B1" w:rsidRDefault="006F3516" w:rsidP="00A87D11">
      <w:pPr>
        <w:ind w:firstLine="284"/>
        <w:jc w:val="both"/>
        <w:rPr>
          <w:sz w:val="22"/>
          <w:szCs w:val="22"/>
          <w:lang w:val="en-US"/>
        </w:rPr>
      </w:pPr>
    </w:p>
    <w:p w14:paraId="451C53DC" w14:textId="46B1F579" w:rsidR="006F3516" w:rsidRPr="004C57B1" w:rsidRDefault="00000000" w:rsidP="00A87D11">
      <w:pPr>
        <w:jc w:val="center"/>
        <w:rPr>
          <w:sz w:val="22"/>
          <w:szCs w:val="22"/>
          <w:lang w:val="en-US"/>
        </w:rPr>
      </w:pPr>
      <w:hyperlink r:id="rId10" w:history="1">
        <w:r w:rsidR="006F3516" w:rsidRPr="004C57B1">
          <w:rPr>
            <w:rStyle w:val="Hipercze"/>
            <w:color w:val="auto"/>
            <w:sz w:val="22"/>
            <w:szCs w:val="22"/>
            <w:lang w:val="en-US"/>
          </w:rPr>
          <w:t>http://www.cr</w:t>
        </w:r>
        <w:r w:rsidR="006F3516" w:rsidRPr="004C57B1">
          <w:rPr>
            <w:rStyle w:val="Hipercze"/>
            <w:color w:val="auto"/>
            <w:sz w:val="22"/>
            <w:szCs w:val="22"/>
            <w:lang w:val="en-US"/>
          </w:rPr>
          <w:t>o</w:t>
        </w:r>
        <w:r w:rsidR="006F3516" w:rsidRPr="004C57B1">
          <w:rPr>
            <w:rStyle w:val="Hipercze"/>
            <w:color w:val="auto"/>
            <w:sz w:val="22"/>
            <w:szCs w:val="22"/>
            <w:lang w:val="en-US"/>
          </w:rPr>
          <w:t>ssref.org/guestquery/</w:t>
        </w:r>
      </w:hyperlink>
    </w:p>
    <w:p w14:paraId="6AC9EECB" w14:textId="77777777" w:rsidR="006F3516" w:rsidRPr="004C57B1" w:rsidRDefault="006F3516" w:rsidP="00A87D11">
      <w:pPr>
        <w:ind w:firstLine="284"/>
        <w:jc w:val="both"/>
        <w:rPr>
          <w:sz w:val="22"/>
          <w:szCs w:val="22"/>
          <w:lang w:val="en-US"/>
        </w:rPr>
      </w:pPr>
    </w:p>
    <w:p w14:paraId="5FDAD3B6" w14:textId="77777777" w:rsidR="006F3516" w:rsidRPr="004C57B1" w:rsidRDefault="006F3516" w:rsidP="00A87D11">
      <w:pPr>
        <w:ind w:firstLine="284"/>
        <w:jc w:val="both"/>
        <w:rPr>
          <w:sz w:val="22"/>
          <w:szCs w:val="22"/>
          <w:lang w:val="en-GB"/>
        </w:rPr>
      </w:pPr>
      <w:r w:rsidRPr="004C57B1">
        <w:rPr>
          <w:sz w:val="22"/>
          <w:szCs w:val="22"/>
          <w:lang w:val="en-GB"/>
        </w:rPr>
        <w:t xml:space="preserve">When the author prepares references of the submitted paper, one should check the every cited article and use for this purpose at least First Author and Article Title. The print screen of the DOI website is available below.  </w:t>
      </w:r>
    </w:p>
    <w:p w14:paraId="68F8D198" w14:textId="77777777" w:rsidR="006F3516" w:rsidRPr="004C57B1" w:rsidRDefault="006F3516" w:rsidP="00A87D11">
      <w:pPr>
        <w:ind w:firstLine="284"/>
        <w:jc w:val="both"/>
        <w:rPr>
          <w:color w:val="FF0000"/>
          <w:sz w:val="22"/>
          <w:szCs w:val="22"/>
          <w:lang w:val="en-GB"/>
        </w:rPr>
      </w:pPr>
    </w:p>
    <w:p w14:paraId="2C8DA450" w14:textId="77777777" w:rsidR="006F3516" w:rsidRPr="004C57B1" w:rsidRDefault="006F3516" w:rsidP="00A87D11">
      <w:pPr>
        <w:ind w:firstLine="284"/>
        <w:jc w:val="both"/>
        <w:rPr>
          <w:color w:val="FF0000"/>
          <w:sz w:val="22"/>
          <w:szCs w:val="22"/>
          <w:lang w:val="en-GB"/>
        </w:rPr>
      </w:pPr>
    </w:p>
    <w:p w14:paraId="50E560B6" w14:textId="77777777" w:rsidR="006F3516" w:rsidRPr="005C608C" w:rsidRDefault="006F3516" w:rsidP="00A87D11">
      <w:pPr>
        <w:ind w:firstLine="284"/>
        <w:jc w:val="both"/>
        <w:rPr>
          <w:color w:val="FF0000"/>
          <w:sz w:val="22"/>
          <w:szCs w:val="22"/>
          <w:lang w:val="en-GB"/>
        </w:rPr>
      </w:pPr>
      <w:r w:rsidRPr="005C608C">
        <w:rPr>
          <w:noProof/>
          <w:sz w:val="22"/>
          <w:szCs w:val="22"/>
        </w:rPr>
        <w:lastRenderedPageBreak/>
        <w:drawing>
          <wp:inline distT="0" distB="0" distL="0" distR="0" wp14:anchorId="72BB6A2E" wp14:editId="1AE5674A">
            <wp:extent cx="3364992" cy="3870181"/>
            <wp:effectExtent l="0" t="0" r="6985"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63309" cy="3868246"/>
                    </a:xfrm>
                    <a:prstGeom prst="rect">
                      <a:avLst/>
                    </a:prstGeom>
                    <a:noFill/>
                    <a:ln>
                      <a:noFill/>
                    </a:ln>
                  </pic:spPr>
                </pic:pic>
              </a:graphicData>
            </a:graphic>
          </wp:inline>
        </w:drawing>
      </w:r>
    </w:p>
    <w:p w14:paraId="0ABC032F" w14:textId="77777777" w:rsidR="006F3516" w:rsidRPr="005C608C" w:rsidRDefault="006F3516" w:rsidP="00A87D11">
      <w:pPr>
        <w:ind w:firstLine="284"/>
        <w:jc w:val="both"/>
        <w:rPr>
          <w:color w:val="FF0000"/>
          <w:sz w:val="22"/>
          <w:szCs w:val="22"/>
          <w:lang w:val="en-GB"/>
        </w:rPr>
      </w:pPr>
    </w:p>
    <w:p w14:paraId="69D2C61D" w14:textId="77777777" w:rsidR="006F3516" w:rsidRPr="005C608C" w:rsidRDefault="006F3516" w:rsidP="00A87D11">
      <w:pPr>
        <w:ind w:firstLine="284"/>
        <w:jc w:val="both"/>
        <w:rPr>
          <w:sz w:val="22"/>
          <w:szCs w:val="22"/>
          <w:lang w:val="en-GB"/>
        </w:rPr>
      </w:pPr>
      <w:r w:rsidRPr="005C608C">
        <w:rPr>
          <w:sz w:val="22"/>
          <w:szCs w:val="22"/>
          <w:lang w:val="en-GB"/>
        </w:rPr>
        <w:t xml:space="preserve">When a given article has the DOI number it should be added in the end in the bibliography.  The print screen of the DOI website with the article with DOI number is available below.  </w:t>
      </w:r>
    </w:p>
    <w:p w14:paraId="56072E89" w14:textId="77777777" w:rsidR="006F3516" w:rsidRPr="005C608C" w:rsidRDefault="006F3516" w:rsidP="00A87D11">
      <w:pPr>
        <w:ind w:firstLine="284"/>
        <w:jc w:val="both"/>
        <w:rPr>
          <w:color w:val="FF0000"/>
          <w:sz w:val="22"/>
          <w:szCs w:val="22"/>
          <w:lang w:val="en-GB"/>
        </w:rPr>
      </w:pPr>
    </w:p>
    <w:p w14:paraId="6C911C1A" w14:textId="77777777" w:rsidR="006F3516" w:rsidRPr="005C608C" w:rsidRDefault="006F3516" w:rsidP="00A87D11">
      <w:pPr>
        <w:jc w:val="center"/>
        <w:rPr>
          <w:noProof/>
          <w:sz w:val="22"/>
          <w:szCs w:val="22"/>
        </w:rPr>
      </w:pPr>
      <w:r w:rsidRPr="005C608C">
        <w:rPr>
          <w:noProof/>
          <w:sz w:val="22"/>
          <w:szCs w:val="22"/>
        </w:rPr>
        <w:lastRenderedPageBreak/>
        <w:drawing>
          <wp:inline distT="0" distB="0" distL="0" distR="0" wp14:anchorId="6DB85008" wp14:editId="52E32E0E">
            <wp:extent cx="4447243" cy="5603444"/>
            <wp:effectExtent l="0" t="0" r="0" b="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47243" cy="5603444"/>
                    </a:xfrm>
                    <a:prstGeom prst="rect">
                      <a:avLst/>
                    </a:prstGeom>
                    <a:noFill/>
                    <a:ln>
                      <a:noFill/>
                    </a:ln>
                  </pic:spPr>
                </pic:pic>
              </a:graphicData>
            </a:graphic>
          </wp:inline>
        </w:drawing>
      </w:r>
    </w:p>
    <w:p w14:paraId="15F00596" w14:textId="77777777" w:rsidR="006F3516" w:rsidRPr="005C608C" w:rsidRDefault="006F3516" w:rsidP="00A87D11">
      <w:pPr>
        <w:ind w:firstLine="284"/>
        <w:jc w:val="both"/>
        <w:rPr>
          <w:color w:val="FF0000"/>
          <w:sz w:val="22"/>
          <w:szCs w:val="22"/>
          <w:lang w:val="en-GB"/>
        </w:rPr>
      </w:pPr>
    </w:p>
    <w:p w14:paraId="341313F3" w14:textId="77777777" w:rsidR="006F3516" w:rsidRDefault="007A6DAD" w:rsidP="00A87D11">
      <w:pPr>
        <w:jc w:val="both"/>
        <w:rPr>
          <w:sz w:val="22"/>
          <w:szCs w:val="22"/>
          <w:lang w:val="en-GB"/>
        </w:rPr>
      </w:pPr>
      <w:r w:rsidRPr="005C608C">
        <w:rPr>
          <w:b/>
          <w:color w:val="FF0000"/>
          <w:sz w:val="22"/>
          <w:szCs w:val="22"/>
          <w:lang w:val="en-GB"/>
        </w:rPr>
        <w:t xml:space="preserve">When one copy DOI from the </w:t>
      </w:r>
      <w:r w:rsidR="005C608C">
        <w:rPr>
          <w:b/>
          <w:color w:val="FF0000"/>
          <w:sz w:val="22"/>
          <w:szCs w:val="22"/>
          <w:lang w:val="en-GB"/>
        </w:rPr>
        <w:t xml:space="preserve">original </w:t>
      </w:r>
      <w:r w:rsidRPr="005C608C">
        <w:rPr>
          <w:b/>
          <w:color w:val="FF0000"/>
          <w:sz w:val="22"/>
          <w:szCs w:val="22"/>
          <w:lang w:val="en-GB"/>
        </w:rPr>
        <w:t>article or from the above system – delete “http://dx.doi.org/</w:t>
      </w:r>
      <w:r w:rsidR="001105D2">
        <w:rPr>
          <w:b/>
          <w:color w:val="FF0000"/>
          <w:sz w:val="22"/>
          <w:szCs w:val="22"/>
          <w:lang w:val="en-GB"/>
        </w:rPr>
        <w:t>”</w:t>
      </w:r>
      <w:r w:rsidRPr="005C608C">
        <w:rPr>
          <w:b/>
          <w:color w:val="FF0000"/>
          <w:sz w:val="22"/>
          <w:szCs w:val="22"/>
          <w:lang w:val="en-GB"/>
        </w:rPr>
        <w:t xml:space="preserve">. </w:t>
      </w:r>
      <w:r w:rsidR="006F3516" w:rsidRPr="005C608C">
        <w:rPr>
          <w:sz w:val="22"/>
          <w:szCs w:val="22"/>
          <w:lang w:val="en-GB"/>
        </w:rPr>
        <w:t>The example of the articles with DOI in the References are presented below:</w:t>
      </w:r>
    </w:p>
    <w:p w14:paraId="5AF11D8E" w14:textId="77777777" w:rsidR="005C608C" w:rsidRPr="005C608C" w:rsidRDefault="005C608C" w:rsidP="00A87D11">
      <w:pPr>
        <w:jc w:val="both"/>
        <w:rPr>
          <w:b/>
          <w:sz w:val="22"/>
          <w:szCs w:val="22"/>
          <w:lang w:val="en-GB"/>
        </w:rPr>
      </w:pPr>
    </w:p>
    <w:p w14:paraId="6F07A6FA" w14:textId="7D94C560" w:rsidR="006F3516" w:rsidRPr="004C57B1" w:rsidRDefault="006F3516" w:rsidP="00A87D11">
      <w:pPr>
        <w:pStyle w:val="Spisliteratury"/>
        <w:tabs>
          <w:tab w:val="clear" w:pos="340"/>
        </w:tabs>
        <w:ind w:left="0" w:firstLine="0"/>
        <w:rPr>
          <w:sz w:val="22"/>
          <w:szCs w:val="22"/>
          <w:lang w:val="en-GB"/>
        </w:rPr>
      </w:pPr>
      <w:r w:rsidRPr="004C57B1">
        <w:rPr>
          <w:sz w:val="22"/>
          <w:szCs w:val="22"/>
          <w:lang w:val="en-GB"/>
        </w:rPr>
        <w:lastRenderedPageBreak/>
        <w:t xml:space="preserve">Bernanke, B., &amp; Boivin, J. (2010). Monetary policy in a data-rich enviroment. </w:t>
      </w:r>
      <w:r w:rsidRPr="004C57B1">
        <w:rPr>
          <w:i/>
          <w:sz w:val="22"/>
          <w:szCs w:val="22"/>
          <w:lang w:val="en-GB"/>
        </w:rPr>
        <w:t>Journal of Monetary Economics</w:t>
      </w:r>
      <w:r w:rsidRPr="004C57B1">
        <w:rPr>
          <w:sz w:val="22"/>
          <w:szCs w:val="22"/>
          <w:lang w:val="en-GB"/>
        </w:rPr>
        <w:t xml:space="preserve">, </w:t>
      </w:r>
      <w:r w:rsidRPr="004C57B1">
        <w:rPr>
          <w:i/>
          <w:sz w:val="22"/>
          <w:szCs w:val="22"/>
          <w:lang w:val="en-GB"/>
        </w:rPr>
        <w:t>50</w:t>
      </w:r>
      <w:r w:rsidRPr="004C57B1">
        <w:rPr>
          <w:sz w:val="22"/>
          <w:szCs w:val="22"/>
          <w:lang w:val="en-GB"/>
        </w:rPr>
        <w:t>(3)</w:t>
      </w:r>
      <w:r w:rsidR="00F50E08" w:rsidRPr="004C57B1">
        <w:rPr>
          <w:sz w:val="22"/>
          <w:szCs w:val="22"/>
          <w:lang w:val="en-GB"/>
        </w:rPr>
        <w:t>, 25</w:t>
      </w:r>
      <w:r w:rsidR="0017599D" w:rsidRPr="004C57B1">
        <w:rPr>
          <w:iCs/>
          <w:sz w:val="22"/>
          <w:szCs w:val="22"/>
          <w:lang w:val="en-US"/>
        </w:rPr>
        <w:t>–</w:t>
      </w:r>
      <w:r w:rsidR="00F50E08" w:rsidRPr="004C57B1">
        <w:rPr>
          <w:sz w:val="22"/>
          <w:szCs w:val="22"/>
          <w:lang w:val="en-GB"/>
        </w:rPr>
        <w:t>38.</w:t>
      </w:r>
      <w:r w:rsidRPr="004C57B1">
        <w:rPr>
          <w:sz w:val="22"/>
          <w:szCs w:val="22"/>
          <w:lang w:val="en-GB"/>
        </w:rPr>
        <w:t xml:space="preserve"> </w:t>
      </w:r>
      <w:r w:rsidR="004C57B1" w:rsidRPr="004C57B1">
        <w:rPr>
          <w:rFonts w:eastAsia="Calibri"/>
          <w:noProof/>
          <w:sz w:val="22"/>
          <w:szCs w:val="22"/>
        </w:rPr>
        <w:t>https://doi.org/</w:t>
      </w:r>
      <w:hyperlink r:id="rId13" w:history="1">
        <w:r w:rsidRPr="004C57B1">
          <w:rPr>
            <w:rStyle w:val="Hipercze"/>
            <w:color w:val="auto"/>
            <w:sz w:val="22"/>
            <w:szCs w:val="22"/>
            <w:u w:val="none"/>
            <w:lang w:val="en-GB"/>
          </w:rPr>
          <w:t>10.1016/S0304-3932(03)00024-2</w:t>
        </w:r>
      </w:hyperlink>
      <w:r w:rsidRPr="004C57B1">
        <w:rPr>
          <w:sz w:val="22"/>
          <w:szCs w:val="22"/>
          <w:lang w:val="en-GB"/>
        </w:rPr>
        <w:t>.</w:t>
      </w:r>
    </w:p>
    <w:p w14:paraId="139DAF39" w14:textId="77777777" w:rsidR="006F3516" w:rsidRPr="004C57B1" w:rsidRDefault="006F3516" w:rsidP="00A87D11">
      <w:pPr>
        <w:widowControl w:val="0"/>
        <w:jc w:val="both"/>
        <w:rPr>
          <w:b/>
          <w:sz w:val="22"/>
          <w:szCs w:val="22"/>
          <w:lang w:val="en-GB"/>
        </w:rPr>
      </w:pPr>
    </w:p>
    <w:p w14:paraId="2357CE7D" w14:textId="24B75F4E" w:rsidR="006F3516" w:rsidRPr="00657E38" w:rsidRDefault="006F3516" w:rsidP="00A87D11">
      <w:pPr>
        <w:pStyle w:val="literatura"/>
        <w:ind w:left="0" w:firstLine="0"/>
        <w:rPr>
          <w:sz w:val="22"/>
          <w:szCs w:val="22"/>
          <w:lang w:val="en-US"/>
        </w:rPr>
      </w:pPr>
      <w:r w:rsidRPr="004C57B1">
        <w:rPr>
          <w:sz w:val="22"/>
          <w:szCs w:val="22"/>
          <w:lang w:val="en-GB"/>
        </w:rPr>
        <w:t>Poon, S. H., &amp; Granger, C. (2003). Forecasting volatility in financial markets: a</w:t>
      </w:r>
      <w:r w:rsidRPr="004C57B1">
        <w:rPr>
          <w:iCs/>
          <w:sz w:val="22"/>
          <w:szCs w:val="22"/>
          <w:lang w:val="en-GB"/>
        </w:rPr>
        <w:t xml:space="preserve"> review</w:t>
      </w:r>
      <w:r w:rsidRPr="004C57B1">
        <w:rPr>
          <w:i/>
          <w:iCs/>
          <w:sz w:val="22"/>
          <w:szCs w:val="22"/>
          <w:lang w:val="en-GB"/>
        </w:rPr>
        <w:t>. Journal of Economic Literature</w:t>
      </w:r>
      <w:r w:rsidRPr="004C57B1">
        <w:rPr>
          <w:sz w:val="22"/>
          <w:szCs w:val="22"/>
          <w:lang w:val="en-GB"/>
        </w:rPr>
        <w:t xml:space="preserve">, </w:t>
      </w:r>
      <w:r w:rsidRPr="004C57B1">
        <w:rPr>
          <w:i/>
          <w:sz w:val="22"/>
          <w:szCs w:val="22"/>
          <w:lang w:val="en-GB"/>
        </w:rPr>
        <w:t>19</w:t>
      </w:r>
      <w:r w:rsidRPr="004C57B1">
        <w:rPr>
          <w:sz w:val="22"/>
          <w:szCs w:val="22"/>
          <w:lang w:val="en-GB"/>
        </w:rPr>
        <w:t>(1)</w:t>
      </w:r>
      <w:r w:rsidR="00657E38" w:rsidRPr="004C57B1">
        <w:rPr>
          <w:sz w:val="22"/>
          <w:szCs w:val="22"/>
          <w:lang w:val="en-GB"/>
        </w:rPr>
        <w:t>, 25</w:t>
      </w:r>
      <w:r w:rsidR="0017599D" w:rsidRPr="004C57B1">
        <w:rPr>
          <w:iCs/>
          <w:sz w:val="22"/>
          <w:szCs w:val="22"/>
          <w:lang w:val="en-US"/>
        </w:rPr>
        <w:t>–</w:t>
      </w:r>
      <w:r w:rsidR="00657E38" w:rsidRPr="004C57B1">
        <w:rPr>
          <w:sz w:val="22"/>
          <w:szCs w:val="22"/>
          <w:lang w:val="en-GB"/>
        </w:rPr>
        <w:t>38.</w:t>
      </w:r>
      <w:r w:rsidRPr="004C57B1">
        <w:rPr>
          <w:sz w:val="22"/>
          <w:szCs w:val="22"/>
          <w:lang w:val="en-GB"/>
        </w:rPr>
        <w:t xml:space="preserve"> </w:t>
      </w:r>
      <w:r w:rsidR="004C57B1" w:rsidRPr="004C57B1">
        <w:rPr>
          <w:rFonts w:eastAsia="Calibri"/>
          <w:noProof/>
          <w:sz w:val="22"/>
          <w:szCs w:val="22"/>
        </w:rPr>
        <w:t>https://doi.org/</w:t>
      </w:r>
      <w:hyperlink r:id="rId14" w:history="1">
        <w:r w:rsidRPr="004C57B1">
          <w:rPr>
            <w:rStyle w:val="Hipercze"/>
            <w:color w:val="auto"/>
            <w:sz w:val="22"/>
            <w:szCs w:val="22"/>
            <w:u w:val="none"/>
            <w:lang w:val="en-US"/>
          </w:rPr>
          <w:t>10.1257/002205762743</w:t>
        </w:r>
      </w:hyperlink>
      <w:r w:rsidRPr="00657E38">
        <w:rPr>
          <w:sz w:val="22"/>
          <w:szCs w:val="22"/>
          <w:lang w:val="en-US"/>
        </w:rPr>
        <w:t>.</w:t>
      </w:r>
    </w:p>
    <w:p w14:paraId="7A994E66" w14:textId="77777777" w:rsidR="006F3516" w:rsidRPr="005039E3" w:rsidRDefault="006F3516" w:rsidP="00A87D11">
      <w:pPr>
        <w:widowControl w:val="0"/>
        <w:jc w:val="both"/>
        <w:rPr>
          <w:b/>
          <w:sz w:val="22"/>
          <w:szCs w:val="22"/>
          <w:lang w:val="en-US"/>
        </w:rPr>
      </w:pPr>
    </w:p>
    <w:p w14:paraId="666199B6" w14:textId="77777777" w:rsidR="005C608C" w:rsidRDefault="005C608C" w:rsidP="005C608C">
      <w:pPr>
        <w:widowControl w:val="0"/>
        <w:jc w:val="both"/>
        <w:rPr>
          <w:b/>
          <w:sz w:val="22"/>
          <w:szCs w:val="22"/>
          <w:lang w:val="en-US"/>
        </w:rPr>
      </w:pPr>
    </w:p>
    <w:p w14:paraId="4952C24B" w14:textId="77777777" w:rsidR="006F3516" w:rsidRDefault="005C608C" w:rsidP="005C608C">
      <w:pPr>
        <w:widowControl w:val="0"/>
        <w:jc w:val="both"/>
        <w:rPr>
          <w:b/>
          <w:sz w:val="22"/>
          <w:szCs w:val="22"/>
          <w:lang w:val="en-US"/>
        </w:rPr>
      </w:pPr>
      <w:r>
        <w:rPr>
          <w:b/>
          <w:sz w:val="22"/>
          <w:szCs w:val="22"/>
          <w:lang w:val="en-US"/>
        </w:rPr>
        <w:t>Example of the section reference</w:t>
      </w:r>
      <w:r w:rsidR="001105D2">
        <w:rPr>
          <w:b/>
          <w:sz w:val="22"/>
          <w:szCs w:val="22"/>
          <w:lang w:val="en-US"/>
        </w:rPr>
        <w:t>s</w:t>
      </w:r>
      <w:r>
        <w:rPr>
          <w:b/>
          <w:sz w:val="22"/>
          <w:szCs w:val="22"/>
          <w:lang w:val="en-US"/>
        </w:rPr>
        <w:t>:</w:t>
      </w:r>
    </w:p>
    <w:p w14:paraId="06F495A9" w14:textId="77777777" w:rsidR="005C608C" w:rsidRDefault="005C608C" w:rsidP="005C608C">
      <w:pPr>
        <w:widowControl w:val="0"/>
        <w:jc w:val="both"/>
        <w:rPr>
          <w:b/>
          <w:sz w:val="22"/>
          <w:szCs w:val="22"/>
          <w:lang w:val="en-US"/>
        </w:rPr>
      </w:pPr>
    </w:p>
    <w:p w14:paraId="701E22C6" w14:textId="77777777" w:rsidR="005C608C" w:rsidRPr="005039E3" w:rsidRDefault="005C608C" w:rsidP="005C608C">
      <w:pPr>
        <w:widowControl w:val="0"/>
        <w:jc w:val="both"/>
        <w:rPr>
          <w:b/>
          <w:sz w:val="22"/>
          <w:szCs w:val="22"/>
          <w:lang w:val="en-US"/>
        </w:rPr>
      </w:pPr>
    </w:p>
    <w:p w14:paraId="4F28F07A" w14:textId="77777777" w:rsidR="006F3516" w:rsidRPr="005039E3" w:rsidRDefault="006F3516" w:rsidP="00A87D11">
      <w:pPr>
        <w:widowControl w:val="0"/>
        <w:rPr>
          <w:sz w:val="20"/>
          <w:szCs w:val="20"/>
          <w:lang w:val="en-US"/>
        </w:rPr>
      </w:pPr>
      <w:r w:rsidRPr="005039E3">
        <w:rPr>
          <w:b/>
          <w:sz w:val="20"/>
          <w:szCs w:val="20"/>
          <w:lang w:val="en-US"/>
        </w:rPr>
        <w:t xml:space="preserve">References </w:t>
      </w:r>
      <w:r w:rsidRPr="005039E3">
        <w:rPr>
          <w:sz w:val="20"/>
          <w:szCs w:val="20"/>
          <w:lang w:val="en-US"/>
        </w:rPr>
        <w:t xml:space="preserve">(Cambia, 10 pt, bold, </w:t>
      </w:r>
      <w:r w:rsidR="00F91068" w:rsidRPr="005039E3">
        <w:rPr>
          <w:sz w:val="22"/>
          <w:szCs w:val="22"/>
          <w:lang w:val="en-US"/>
        </w:rPr>
        <w:t>left justified</w:t>
      </w:r>
      <w:r w:rsidRPr="005039E3">
        <w:rPr>
          <w:sz w:val="20"/>
          <w:szCs w:val="20"/>
          <w:lang w:val="en-US"/>
        </w:rPr>
        <w:t>)</w:t>
      </w:r>
    </w:p>
    <w:p w14:paraId="709E5D8C" w14:textId="77777777" w:rsidR="006F3516" w:rsidRPr="005039E3" w:rsidRDefault="006F3516" w:rsidP="00A87D11">
      <w:pPr>
        <w:pStyle w:val="literatura"/>
        <w:ind w:left="0" w:firstLine="0"/>
        <w:rPr>
          <w:sz w:val="20"/>
          <w:lang w:val="en-US"/>
        </w:rPr>
      </w:pPr>
    </w:p>
    <w:p w14:paraId="0677ACEA" w14:textId="77777777" w:rsidR="006F3516" w:rsidRPr="005039E3" w:rsidRDefault="006F3516" w:rsidP="00A87D11">
      <w:pPr>
        <w:pStyle w:val="Bibliografia"/>
        <w:ind w:left="284" w:hanging="284"/>
        <w:jc w:val="both"/>
        <w:rPr>
          <w:sz w:val="20"/>
          <w:szCs w:val="20"/>
          <w:lang w:val="en-US"/>
        </w:rPr>
      </w:pPr>
      <w:r w:rsidRPr="005039E3">
        <w:rPr>
          <w:sz w:val="20"/>
          <w:szCs w:val="20"/>
          <w:lang w:val="en-US"/>
        </w:rPr>
        <w:t xml:space="preserve">Baro, K. (2000). </w:t>
      </w:r>
      <w:r w:rsidRPr="005039E3">
        <w:rPr>
          <w:i/>
          <w:sz w:val="20"/>
          <w:szCs w:val="20"/>
          <w:lang w:val="en-US"/>
        </w:rPr>
        <w:t>Microeconomics</w:t>
      </w:r>
      <w:r w:rsidRPr="005039E3">
        <w:rPr>
          <w:sz w:val="20"/>
          <w:szCs w:val="20"/>
          <w:lang w:val="en-US"/>
        </w:rPr>
        <w:t>. New York: New York University Press.</w:t>
      </w:r>
    </w:p>
    <w:p w14:paraId="38313399" w14:textId="2F82AC49" w:rsidR="006F3516" w:rsidRPr="005039E3" w:rsidRDefault="006F3516" w:rsidP="00A87D11">
      <w:pPr>
        <w:pStyle w:val="Spisliteratury"/>
        <w:tabs>
          <w:tab w:val="clear" w:pos="340"/>
        </w:tabs>
        <w:ind w:left="284" w:hanging="284"/>
        <w:rPr>
          <w:color w:val="FF0000"/>
          <w:lang w:val="en-GB"/>
        </w:rPr>
      </w:pPr>
      <w:r w:rsidRPr="004C57B1">
        <w:rPr>
          <w:color w:val="FF0000"/>
          <w:lang w:val="en-GB"/>
        </w:rPr>
        <w:t xml:space="preserve">Bernanke, B., &amp; Boivin, J. (2010). Monetary policy in a data-rich </w:t>
      </w:r>
      <w:r w:rsidR="005C608C" w:rsidRPr="004C57B1">
        <w:rPr>
          <w:color w:val="FF0000"/>
          <w:lang w:val="en-GB"/>
        </w:rPr>
        <w:t>environment</w:t>
      </w:r>
      <w:r w:rsidRPr="004C57B1">
        <w:rPr>
          <w:color w:val="FF0000"/>
          <w:lang w:val="en-GB"/>
        </w:rPr>
        <w:t xml:space="preserve">. </w:t>
      </w:r>
      <w:r w:rsidRPr="004C57B1">
        <w:rPr>
          <w:i/>
          <w:color w:val="FF0000"/>
          <w:lang w:val="en-GB"/>
        </w:rPr>
        <w:t>Journal of Monetary Economics</w:t>
      </w:r>
      <w:r w:rsidRPr="004C57B1">
        <w:rPr>
          <w:color w:val="FF0000"/>
          <w:lang w:val="en-GB"/>
        </w:rPr>
        <w:t xml:space="preserve">, </w:t>
      </w:r>
      <w:r w:rsidRPr="004C57B1">
        <w:rPr>
          <w:i/>
          <w:color w:val="FF0000"/>
          <w:lang w:val="en-GB"/>
        </w:rPr>
        <w:t>50</w:t>
      </w:r>
      <w:r w:rsidRPr="004C57B1">
        <w:rPr>
          <w:color w:val="FF0000"/>
          <w:lang w:val="en-GB"/>
        </w:rPr>
        <w:t>(3)</w:t>
      </w:r>
      <w:r w:rsidR="00657E38" w:rsidRPr="004C57B1">
        <w:rPr>
          <w:color w:val="FF0000"/>
          <w:lang w:val="en-GB"/>
        </w:rPr>
        <w:t>, 25</w:t>
      </w:r>
      <w:r w:rsidR="00821DB8" w:rsidRPr="004C57B1">
        <w:rPr>
          <w:color w:val="FF0000"/>
          <w:lang w:val="en-GB"/>
        </w:rPr>
        <w:t>–</w:t>
      </w:r>
      <w:r w:rsidR="00657E38" w:rsidRPr="004C57B1">
        <w:rPr>
          <w:color w:val="FF0000"/>
          <w:lang w:val="en-GB"/>
        </w:rPr>
        <w:t>38</w:t>
      </w:r>
      <w:r w:rsidRPr="004C57B1">
        <w:rPr>
          <w:color w:val="FF0000"/>
          <w:lang w:val="en-GB"/>
        </w:rPr>
        <w:t xml:space="preserve">. </w:t>
      </w:r>
      <w:r w:rsidR="004C57B1" w:rsidRPr="004C57B1">
        <w:rPr>
          <w:rFonts w:eastAsia="Calibri"/>
          <w:noProof/>
          <w:color w:val="FF0000"/>
        </w:rPr>
        <w:t>https://doi.org/</w:t>
      </w:r>
      <w:hyperlink r:id="rId15" w:history="1">
        <w:r w:rsidRPr="004C57B1">
          <w:rPr>
            <w:rStyle w:val="Hipercze"/>
            <w:color w:val="FF0000"/>
            <w:u w:val="none"/>
            <w:lang w:val="en-GB"/>
          </w:rPr>
          <w:t>10.1016/S0304-3932(03)00024-2</w:t>
        </w:r>
      </w:hyperlink>
      <w:r w:rsidRPr="005039E3">
        <w:rPr>
          <w:color w:val="FF0000"/>
          <w:lang w:val="en-GB"/>
        </w:rPr>
        <w:t>.</w:t>
      </w:r>
    </w:p>
    <w:p w14:paraId="52953CF6" w14:textId="33014A81" w:rsidR="006F3516" w:rsidRPr="005039E3" w:rsidRDefault="006F3516" w:rsidP="00A87D11">
      <w:pPr>
        <w:pStyle w:val="Bibliografia"/>
        <w:ind w:left="284" w:hanging="284"/>
        <w:jc w:val="both"/>
        <w:rPr>
          <w:sz w:val="20"/>
          <w:szCs w:val="20"/>
          <w:lang w:val="en-US"/>
        </w:rPr>
      </w:pPr>
      <w:r w:rsidRPr="005039E3">
        <w:rPr>
          <w:sz w:val="20"/>
          <w:szCs w:val="20"/>
          <w:lang w:val="en-US"/>
        </w:rPr>
        <w:t xml:space="preserve">Hendry, D. F. (2000). </w:t>
      </w:r>
      <w:r w:rsidRPr="005039E3">
        <w:rPr>
          <w:i/>
          <w:iCs/>
          <w:sz w:val="20"/>
          <w:szCs w:val="20"/>
          <w:lang w:val="en-US"/>
        </w:rPr>
        <w:t xml:space="preserve">Econometrics: </w:t>
      </w:r>
      <w:r w:rsidR="004C57B1">
        <w:rPr>
          <w:i/>
          <w:iCs/>
          <w:sz w:val="20"/>
          <w:szCs w:val="20"/>
          <w:lang w:val="en-US"/>
        </w:rPr>
        <w:t>A</w:t>
      </w:r>
      <w:r w:rsidRPr="005039E3">
        <w:rPr>
          <w:i/>
          <w:iCs/>
          <w:sz w:val="20"/>
          <w:szCs w:val="20"/>
          <w:lang w:val="en-US"/>
        </w:rPr>
        <w:t>lchemy or science?</w:t>
      </w:r>
      <w:r w:rsidRPr="005039E3">
        <w:rPr>
          <w:sz w:val="20"/>
          <w:szCs w:val="20"/>
          <w:lang w:val="en-US"/>
        </w:rPr>
        <w:t xml:space="preserve"> Oxford: Oxford University Press.</w:t>
      </w:r>
    </w:p>
    <w:p w14:paraId="4250950A" w14:textId="720E1CA9" w:rsidR="006F3516" w:rsidRPr="005039E3" w:rsidRDefault="006F3516" w:rsidP="00A87D11">
      <w:pPr>
        <w:pStyle w:val="literatura"/>
        <w:ind w:left="284" w:hanging="284"/>
        <w:rPr>
          <w:sz w:val="20"/>
          <w:lang w:val="en-US"/>
        </w:rPr>
      </w:pPr>
      <w:r w:rsidRPr="005039E3">
        <w:rPr>
          <w:sz w:val="20"/>
          <w:lang w:val="en-US"/>
        </w:rPr>
        <w:t xml:space="preserve">Mizon, G. E. (1995). Progressive modelling of macroeconomic time series: </w:t>
      </w:r>
      <w:r w:rsidR="004C57B1">
        <w:rPr>
          <w:sz w:val="20"/>
          <w:lang w:val="en-US"/>
        </w:rPr>
        <w:t>T</w:t>
      </w:r>
      <w:r w:rsidRPr="005039E3">
        <w:rPr>
          <w:sz w:val="20"/>
          <w:lang w:val="en-US"/>
        </w:rPr>
        <w:t xml:space="preserve">he LSE methodology. In K. D. Hoover (Ed.). </w:t>
      </w:r>
      <w:r w:rsidRPr="005039E3">
        <w:rPr>
          <w:i/>
          <w:sz w:val="20"/>
          <w:lang w:val="en-US"/>
        </w:rPr>
        <w:t>Macroeconomics: developments, tensions and prospects</w:t>
      </w:r>
      <w:r w:rsidR="00821DB8">
        <w:rPr>
          <w:i/>
          <w:sz w:val="20"/>
          <w:lang w:val="en-US"/>
        </w:rPr>
        <w:t xml:space="preserve"> </w:t>
      </w:r>
      <w:r w:rsidR="00821DB8" w:rsidRPr="00821DB8">
        <w:rPr>
          <w:iCs/>
          <w:sz w:val="20"/>
          <w:lang w:val="en-US"/>
        </w:rPr>
        <w:t>(</w:t>
      </w:r>
      <w:r w:rsidR="004C57B1">
        <w:rPr>
          <w:iCs/>
          <w:sz w:val="20"/>
          <w:lang w:val="en-US"/>
        </w:rPr>
        <w:t xml:space="preserve">pp. </w:t>
      </w:r>
      <w:r w:rsidR="00821DB8">
        <w:rPr>
          <w:sz w:val="20"/>
          <w:lang w:val="en-US"/>
        </w:rPr>
        <w:t>25–38).</w:t>
      </w:r>
      <w:r w:rsidRPr="005039E3">
        <w:rPr>
          <w:sz w:val="20"/>
          <w:lang w:val="en-US"/>
        </w:rPr>
        <w:t xml:space="preserve"> Dordrecht: Kluver Academic Press</w:t>
      </w:r>
      <w:r w:rsidR="00821DB8">
        <w:rPr>
          <w:sz w:val="20"/>
          <w:lang w:val="en-US"/>
        </w:rPr>
        <w:t>.</w:t>
      </w:r>
    </w:p>
    <w:p w14:paraId="28727B26" w14:textId="0494DD29" w:rsidR="006F3516" w:rsidRPr="005039E3" w:rsidRDefault="006F3516" w:rsidP="00A87D11">
      <w:pPr>
        <w:pStyle w:val="literatura"/>
        <w:ind w:left="284" w:hanging="284"/>
        <w:rPr>
          <w:sz w:val="22"/>
          <w:szCs w:val="22"/>
          <w:lang w:val="en-US"/>
        </w:rPr>
      </w:pPr>
      <w:r w:rsidRPr="005039E3">
        <w:rPr>
          <w:sz w:val="22"/>
          <w:szCs w:val="22"/>
          <w:lang w:val="en-US"/>
        </w:rPr>
        <w:t xml:space="preserve">Mizon, G. E. (1998). Progressive modelling of macroeconomic time series: </w:t>
      </w:r>
      <w:r w:rsidR="004C57B1">
        <w:rPr>
          <w:sz w:val="22"/>
          <w:szCs w:val="22"/>
          <w:lang w:val="en-US"/>
        </w:rPr>
        <w:t>T</w:t>
      </w:r>
      <w:r w:rsidRPr="005039E3">
        <w:rPr>
          <w:sz w:val="22"/>
          <w:szCs w:val="22"/>
          <w:lang w:val="en-US"/>
        </w:rPr>
        <w:t xml:space="preserve">he LSE methodology. In K. D. Hoover &amp; G. Mizon (Eds.). </w:t>
      </w:r>
      <w:r w:rsidRPr="005039E3">
        <w:rPr>
          <w:i/>
          <w:sz w:val="22"/>
          <w:szCs w:val="22"/>
          <w:lang w:val="en-US"/>
        </w:rPr>
        <w:t>Macroeconomics</w:t>
      </w:r>
      <w:r w:rsidR="00821DB8">
        <w:rPr>
          <w:i/>
          <w:sz w:val="22"/>
          <w:szCs w:val="22"/>
          <w:lang w:val="en-US"/>
        </w:rPr>
        <w:t xml:space="preserve"> </w:t>
      </w:r>
      <w:r w:rsidR="00821DB8" w:rsidRPr="00821DB8">
        <w:rPr>
          <w:iCs/>
          <w:sz w:val="22"/>
          <w:szCs w:val="22"/>
          <w:lang w:val="en-US"/>
        </w:rPr>
        <w:t>(pp.</w:t>
      </w:r>
      <w:r w:rsidR="00821DB8">
        <w:rPr>
          <w:i/>
          <w:sz w:val="22"/>
          <w:szCs w:val="22"/>
          <w:lang w:val="en-US"/>
        </w:rPr>
        <w:t xml:space="preserve"> </w:t>
      </w:r>
      <w:r w:rsidR="00821DB8">
        <w:rPr>
          <w:sz w:val="22"/>
          <w:szCs w:val="22"/>
          <w:lang w:val="en-US"/>
        </w:rPr>
        <w:t>25–38)</w:t>
      </w:r>
      <w:r w:rsidRPr="005039E3">
        <w:rPr>
          <w:sz w:val="22"/>
          <w:szCs w:val="22"/>
          <w:lang w:val="en-US"/>
        </w:rPr>
        <w:t>. Dordrecht: Kluver Academic Press.</w:t>
      </w:r>
    </w:p>
    <w:p w14:paraId="4AEB2477" w14:textId="55EF0092" w:rsidR="006F3516" w:rsidRPr="005039E3" w:rsidRDefault="006F3516" w:rsidP="00A87D11">
      <w:pPr>
        <w:autoSpaceDE w:val="0"/>
        <w:autoSpaceDN w:val="0"/>
        <w:adjustRightInd w:val="0"/>
        <w:ind w:left="284" w:hanging="284"/>
        <w:jc w:val="both"/>
        <w:rPr>
          <w:sz w:val="20"/>
          <w:szCs w:val="20"/>
          <w:lang w:val="en-US"/>
        </w:rPr>
      </w:pPr>
      <w:r w:rsidRPr="005039E3">
        <w:rPr>
          <w:sz w:val="20"/>
          <w:szCs w:val="20"/>
          <w:lang w:val="en-US"/>
        </w:rPr>
        <w:t xml:space="preserve">Nelson, C. R., Plosser, C. I., </w:t>
      </w:r>
      <w:r w:rsidRPr="005039E3">
        <w:rPr>
          <w:sz w:val="20"/>
          <w:szCs w:val="20"/>
          <w:lang w:val="en-GB"/>
        </w:rPr>
        <w:t>&amp; Granger, C.</w:t>
      </w:r>
      <w:r w:rsidRPr="005039E3">
        <w:rPr>
          <w:sz w:val="20"/>
          <w:szCs w:val="20"/>
          <w:lang w:val="en-US"/>
        </w:rPr>
        <w:t xml:space="preserve"> (1982). </w:t>
      </w:r>
      <w:r w:rsidRPr="005039E3">
        <w:rPr>
          <w:iCs/>
          <w:sz w:val="20"/>
          <w:szCs w:val="20"/>
          <w:lang w:val="en-US"/>
        </w:rPr>
        <w:t>Trends and random walks in macroeconomic time series: some evidence and implications</w:t>
      </w:r>
      <w:r w:rsidRPr="005039E3">
        <w:rPr>
          <w:sz w:val="20"/>
          <w:szCs w:val="20"/>
          <w:lang w:val="en-US"/>
        </w:rPr>
        <w:t xml:space="preserve">. </w:t>
      </w:r>
      <w:r w:rsidRPr="005039E3">
        <w:rPr>
          <w:i/>
          <w:sz w:val="20"/>
          <w:szCs w:val="20"/>
          <w:lang w:val="en-US"/>
        </w:rPr>
        <w:t>Journal of Monetary Economics</w:t>
      </w:r>
      <w:r w:rsidRPr="005039E3">
        <w:rPr>
          <w:sz w:val="20"/>
          <w:szCs w:val="20"/>
          <w:lang w:val="en-US"/>
        </w:rPr>
        <w:t xml:space="preserve">, </w:t>
      </w:r>
      <w:r w:rsidRPr="004C57B1">
        <w:rPr>
          <w:i/>
          <w:iCs/>
          <w:sz w:val="20"/>
          <w:szCs w:val="20"/>
          <w:lang w:val="en-US"/>
        </w:rPr>
        <w:t>10</w:t>
      </w:r>
      <w:r w:rsidRPr="005039E3">
        <w:rPr>
          <w:sz w:val="20"/>
          <w:szCs w:val="20"/>
          <w:lang w:val="en-US"/>
        </w:rPr>
        <w:t>(3)</w:t>
      </w:r>
      <w:r w:rsidR="00657E38">
        <w:rPr>
          <w:sz w:val="20"/>
          <w:szCs w:val="20"/>
          <w:lang w:val="en-US"/>
        </w:rPr>
        <w:t>, 25</w:t>
      </w:r>
      <w:r w:rsidR="00821DB8">
        <w:rPr>
          <w:sz w:val="20"/>
          <w:szCs w:val="20"/>
          <w:lang w:val="en-US"/>
        </w:rPr>
        <w:t>–</w:t>
      </w:r>
      <w:r w:rsidR="00657E38">
        <w:rPr>
          <w:sz w:val="20"/>
          <w:szCs w:val="20"/>
          <w:lang w:val="en-US"/>
        </w:rPr>
        <w:t>38.</w:t>
      </w:r>
      <w:r w:rsidR="004C57B1">
        <w:rPr>
          <w:sz w:val="20"/>
          <w:szCs w:val="20"/>
          <w:lang w:val="en-US"/>
        </w:rPr>
        <w:t xml:space="preserve"> </w:t>
      </w:r>
    </w:p>
    <w:p w14:paraId="39E2C3E5" w14:textId="3AD502D9" w:rsidR="006F3516" w:rsidRPr="004C57B1" w:rsidRDefault="006F3516" w:rsidP="004C57B1">
      <w:pPr>
        <w:pStyle w:val="Spisliteratury"/>
        <w:tabs>
          <w:tab w:val="clear" w:pos="340"/>
        </w:tabs>
        <w:ind w:left="284" w:hanging="284"/>
        <w:rPr>
          <w:color w:val="FF0000"/>
          <w:lang w:val="en-GB"/>
        </w:rPr>
      </w:pPr>
      <w:r w:rsidRPr="005039E3">
        <w:rPr>
          <w:color w:val="FF0000"/>
          <w:lang w:val="en-GB"/>
        </w:rPr>
        <w:t xml:space="preserve">Poon, S. H., &amp; Granger, C. (2003). Forecasting volatility in financial markets: </w:t>
      </w:r>
      <w:r w:rsidR="004C57B1">
        <w:rPr>
          <w:color w:val="FF0000"/>
          <w:lang w:val="en-GB"/>
        </w:rPr>
        <w:t>A</w:t>
      </w:r>
      <w:r w:rsidRPr="005039E3">
        <w:rPr>
          <w:iCs/>
          <w:color w:val="FF0000"/>
          <w:lang w:val="en-GB"/>
        </w:rPr>
        <w:t xml:space="preserve"> review</w:t>
      </w:r>
      <w:r w:rsidRPr="005039E3">
        <w:rPr>
          <w:i/>
          <w:iCs/>
          <w:color w:val="FF0000"/>
          <w:lang w:val="en-GB"/>
        </w:rPr>
        <w:t>. Journal of Economic Literature</w:t>
      </w:r>
      <w:r w:rsidRPr="005039E3">
        <w:rPr>
          <w:color w:val="FF0000"/>
          <w:lang w:val="en-GB"/>
        </w:rPr>
        <w:t xml:space="preserve">, </w:t>
      </w:r>
      <w:r w:rsidRPr="005039E3">
        <w:rPr>
          <w:i/>
          <w:color w:val="FF0000"/>
          <w:lang w:val="en-GB"/>
        </w:rPr>
        <w:t>19</w:t>
      </w:r>
      <w:r w:rsidRPr="005039E3">
        <w:rPr>
          <w:color w:val="FF0000"/>
          <w:lang w:val="en-GB"/>
        </w:rPr>
        <w:t>(1)</w:t>
      </w:r>
      <w:r w:rsidR="00657E38">
        <w:rPr>
          <w:color w:val="FF0000"/>
          <w:lang w:val="en-GB"/>
        </w:rPr>
        <w:t>, 25</w:t>
      </w:r>
      <w:r w:rsidR="00821DB8">
        <w:rPr>
          <w:color w:val="FF0000"/>
          <w:lang w:val="en-GB"/>
        </w:rPr>
        <w:t>–</w:t>
      </w:r>
      <w:r w:rsidR="00657E38">
        <w:rPr>
          <w:color w:val="FF0000"/>
          <w:lang w:val="en-GB"/>
        </w:rPr>
        <w:t>38</w:t>
      </w:r>
      <w:r w:rsidRPr="005039E3">
        <w:rPr>
          <w:color w:val="FF0000"/>
          <w:lang w:val="en-GB"/>
        </w:rPr>
        <w:t xml:space="preserve">. </w:t>
      </w:r>
      <w:r w:rsidR="004C57B1" w:rsidRPr="004C57B1">
        <w:rPr>
          <w:rFonts w:eastAsia="Calibri"/>
          <w:noProof/>
          <w:color w:val="FF0000"/>
        </w:rPr>
        <w:t>https://doi.org/</w:t>
      </w:r>
      <w:hyperlink r:id="rId16" w:history="1">
        <w:r w:rsidR="004C57B1" w:rsidRPr="004C57B1">
          <w:rPr>
            <w:rStyle w:val="Hipercze"/>
            <w:color w:val="FF0000"/>
            <w:u w:val="none"/>
            <w:lang w:val="en-GB"/>
          </w:rPr>
          <w:t>10.1016/S0304-3932(03)00024-2</w:t>
        </w:r>
      </w:hyperlink>
      <w:r w:rsidR="004C57B1" w:rsidRPr="005039E3">
        <w:rPr>
          <w:color w:val="FF0000"/>
          <w:lang w:val="en-GB"/>
        </w:rPr>
        <w:t>.</w:t>
      </w:r>
    </w:p>
    <w:p w14:paraId="4B81F9CA" w14:textId="77777777" w:rsidR="00746473" w:rsidRDefault="006F3516" w:rsidP="00793B87">
      <w:pPr>
        <w:ind w:left="284" w:hanging="284"/>
        <w:jc w:val="both"/>
        <w:rPr>
          <w:sz w:val="20"/>
          <w:szCs w:val="20"/>
          <w:lang w:val="en-US"/>
        </w:rPr>
      </w:pPr>
      <w:r w:rsidRPr="005039E3">
        <w:rPr>
          <w:sz w:val="20"/>
          <w:szCs w:val="20"/>
          <w:lang w:val="en-US"/>
        </w:rPr>
        <w:t xml:space="preserve">Rybiński, A. (2009). </w:t>
      </w:r>
      <w:r w:rsidRPr="005039E3">
        <w:rPr>
          <w:sz w:val="20"/>
          <w:lang w:val="en-GB"/>
        </w:rPr>
        <w:t>Forecasting volatility in financial markets</w:t>
      </w:r>
      <w:r w:rsidRPr="005039E3">
        <w:rPr>
          <w:sz w:val="20"/>
          <w:szCs w:val="20"/>
          <w:lang w:val="en-US"/>
        </w:rPr>
        <w:t>. Retrieved form http://www.rybinski.eu/?p=716&amp; (19.04.2009).</w:t>
      </w:r>
    </w:p>
    <w:p w14:paraId="54588CCE" w14:textId="79A8B463" w:rsidR="00793B87" w:rsidRDefault="00793B87" w:rsidP="00793B87">
      <w:pPr>
        <w:ind w:left="284" w:hanging="284"/>
        <w:jc w:val="both"/>
        <w:rPr>
          <w:sz w:val="20"/>
          <w:szCs w:val="20"/>
          <w:lang w:val="en-US"/>
        </w:rPr>
      </w:pPr>
    </w:p>
    <w:p w14:paraId="581D367F" w14:textId="77777777" w:rsidR="00657E38" w:rsidRDefault="00657E38" w:rsidP="00793B87">
      <w:pPr>
        <w:ind w:left="284" w:hanging="284"/>
        <w:jc w:val="both"/>
        <w:rPr>
          <w:sz w:val="20"/>
          <w:szCs w:val="20"/>
          <w:lang w:val="en-US"/>
        </w:rPr>
      </w:pPr>
    </w:p>
    <w:p w14:paraId="641E8D2E" w14:textId="77777777" w:rsidR="00793B87" w:rsidRPr="000A7AB8" w:rsidRDefault="00793B87" w:rsidP="00793B87">
      <w:pPr>
        <w:jc w:val="both"/>
        <w:rPr>
          <w:sz w:val="20"/>
          <w:szCs w:val="20"/>
          <w:lang w:val="en-US"/>
        </w:rPr>
      </w:pPr>
      <w:r w:rsidRPr="000A7AB8">
        <w:rPr>
          <w:sz w:val="20"/>
          <w:szCs w:val="20"/>
          <w:lang w:val="en-US"/>
        </w:rPr>
        <w:t>The checklist:</w:t>
      </w:r>
    </w:p>
    <w:p w14:paraId="031B0F75" w14:textId="0C1A0D0B" w:rsidR="00793B87" w:rsidRPr="005C608C" w:rsidRDefault="00793B87" w:rsidP="005C608C">
      <w:pPr>
        <w:pStyle w:val="Akapitzlist"/>
        <w:numPr>
          <w:ilvl w:val="0"/>
          <w:numId w:val="45"/>
        </w:numPr>
        <w:ind w:left="284" w:hanging="284"/>
        <w:rPr>
          <w:sz w:val="22"/>
          <w:szCs w:val="22"/>
          <w:lang w:val="en-US"/>
        </w:rPr>
      </w:pPr>
      <w:r w:rsidRPr="005C608C">
        <w:rPr>
          <w:sz w:val="22"/>
          <w:szCs w:val="22"/>
          <w:lang w:val="en-US"/>
        </w:rPr>
        <w:t xml:space="preserve">The bibliography includes more than </w:t>
      </w:r>
      <w:r w:rsidR="00657E38">
        <w:rPr>
          <w:sz w:val="22"/>
          <w:szCs w:val="22"/>
          <w:lang w:val="en-US"/>
        </w:rPr>
        <w:t>2</w:t>
      </w:r>
      <w:r w:rsidRPr="005C608C">
        <w:rPr>
          <w:sz w:val="22"/>
          <w:szCs w:val="22"/>
          <w:lang w:val="en-US"/>
        </w:rPr>
        <w:t>0 scientific references.</w:t>
      </w:r>
    </w:p>
    <w:p w14:paraId="402CA4A4" w14:textId="47387E68" w:rsidR="00793B87" w:rsidRPr="005C608C" w:rsidRDefault="00793B87" w:rsidP="005C608C">
      <w:pPr>
        <w:pStyle w:val="Akapitzlist"/>
        <w:numPr>
          <w:ilvl w:val="0"/>
          <w:numId w:val="45"/>
        </w:numPr>
        <w:ind w:left="284" w:hanging="284"/>
        <w:rPr>
          <w:sz w:val="22"/>
          <w:szCs w:val="22"/>
          <w:lang w:val="en-US"/>
        </w:rPr>
      </w:pPr>
      <w:r w:rsidRPr="005C608C">
        <w:rPr>
          <w:sz w:val="22"/>
          <w:szCs w:val="22"/>
          <w:lang w:val="en-US"/>
        </w:rPr>
        <w:t xml:space="preserve">The bibliography includes at least </w:t>
      </w:r>
      <w:r w:rsidR="00657E38">
        <w:rPr>
          <w:sz w:val="22"/>
          <w:szCs w:val="22"/>
          <w:lang w:val="en-US"/>
        </w:rPr>
        <w:t>1</w:t>
      </w:r>
      <w:r w:rsidR="00821DB8">
        <w:rPr>
          <w:sz w:val="22"/>
          <w:szCs w:val="22"/>
          <w:lang w:val="en-US"/>
        </w:rPr>
        <w:t>5</w:t>
      </w:r>
      <w:r w:rsidRPr="005C608C">
        <w:rPr>
          <w:sz w:val="22"/>
          <w:szCs w:val="22"/>
          <w:lang w:val="en-US"/>
        </w:rPr>
        <w:t xml:space="preserve"> references indexed in Web of Science</w:t>
      </w:r>
      <w:r w:rsidR="00821DB8">
        <w:rPr>
          <w:sz w:val="22"/>
          <w:szCs w:val="22"/>
          <w:lang w:val="en-US"/>
        </w:rPr>
        <w:t>/SCOPUS</w:t>
      </w:r>
      <w:r w:rsidRPr="005C608C">
        <w:rPr>
          <w:sz w:val="22"/>
          <w:szCs w:val="22"/>
          <w:lang w:val="en-US"/>
        </w:rPr>
        <w:t>.</w:t>
      </w:r>
    </w:p>
    <w:p w14:paraId="0BB4F6B5" w14:textId="77777777" w:rsidR="00793B87" w:rsidRPr="005C608C" w:rsidRDefault="00793B87" w:rsidP="005C608C">
      <w:pPr>
        <w:pStyle w:val="Akapitzlist"/>
        <w:numPr>
          <w:ilvl w:val="0"/>
          <w:numId w:val="45"/>
        </w:numPr>
        <w:ind w:left="284" w:hanging="284"/>
        <w:rPr>
          <w:sz w:val="22"/>
          <w:szCs w:val="22"/>
          <w:lang w:val="en-US"/>
        </w:rPr>
      </w:pPr>
      <w:r w:rsidRPr="005C608C">
        <w:rPr>
          <w:sz w:val="22"/>
          <w:szCs w:val="22"/>
          <w:lang w:val="en-US"/>
        </w:rPr>
        <w:t>All the references are written in English.</w:t>
      </w:r>
    </w:p>
    <w:p w14:paraId="3869410A" w14:textId="77777777" w:rsidR="00793B87" w:rsidRPr="005C608C" w:rsidRDefault="00793B87" w:rsidP="005C608C">
      <w:pPr>
        <w:pStyle w:val="Akapitzlist"/>
        <w:numPr>
          <w:ilvl w:val="0"/>
          <w:numId w:val="45"/>
        </w:numPr>
        <w:ind w:left="284" w:hanging="284"/>
        <w:rPr>
          <w:sz w:val="22"/>
          <w:szCs w:val="22"/>
          <w:lang w:val="en-US"/>
        </w:rPr>
      </w:pPr>
      <w:r w:rsidRPr="005C608C">
        <w:rPr>
          <w:sz w:val="22"/>
          <w:szCs w:val="22"/>
          <w:lang w:val="en-US"/>
        </w:rPr>
        <w:t xml:space="preserve">All the references must be up to the APA style and DOI system. </w:t>
      </w:r>
    </w:p>
    <w:p w14:paraId="38F0FAD2" w14:textId="5D5642E2" w:rsidR="00793B87" w:rsidRDefault="00793B87" w:rsidP="005C608C">
      <w:pPr>
        <w:pStyle w:val="Akapitzlist"/>
        <w:numPr>
          <w:ilvl w:val="0"/>
          <w:numId w:val="45"/>
        </w:numPr>
        <w:ind w:left="284" w:hanging="284"/>
        <w:rPr>
          <w:sz w:val="22"/>
          <w:szCs w:val="22"/>
          <w:lang w:val="en-US"/>
        </w:rPr>
      </w:pPr>
      <w:r w:rsidRPr="005C608C">
        <w:rPr>
          <w:sz w:val="22"/>
          <w:szCs w:val="22"/>
          <w:lang w:val="en-US"/>
        </w:rPr>
        <w:lastRenderedPageBreak/>
        <w:t>In the list of bibliography positions only the first word of the titles is written with capital letter.</w:t>
      </w:r>
    </w:p>
    <w:p w14:paraId="5150AF8B" w14:textId="77777777" w:rsidR="00821DB8" w:rsidRPr="005C608C" w:rsidRDefault="00821DB8" w:rsidP="00821DB8">
      <w:pPr>
        <w:pStyle w:val="Akapitzlist"/>
        <w:ind w:left="284"/>
        <w:rPr>
          <w:sz w:val="22"/>
          <w:szCs w:val="22"/>
          <w:lang w:val="en-US"/>
        </w:rPr>
      </w:pPr>
    </w:p>
    <w:p w14:paraId="4475BFB9" w14:textId="77777777" w:rsidR="00793B87" w:rsidRPr="00657E38" w:rsidRDefault="00793B87" w:rsidP="00793B87">
      <w:pPr>
        <w:widowControl w:val="0"/>
        <w:rPr>
          <w:b/>
          <w:sz w:val="20"/>
          <w:szCs w:val="20"/>
          <w:lang w:val="en-US"/>
        </w:rPr>
      </w:pPr>
      <w:r w:rsidRPr="00657E38">
        <w:rPr>
          <w:b/>
          <w:sz w:val="20"/>
          <w:szCs w:val="20"/>
          <w:lang w:val="en-US"/>
        </w:rPr>
        <w:t>Acknowledgments</w:t>
      </w:r>
    </w:p>
    <w:p w14:paraId="744901E2" w14:textId="77777777" w:rsidR="00793B87" w:rsidRPr="00657E38" w:rsidRDefault="00793B87" w:rsidP="00793B87">
      <w:pPr>
        <w:widowControl w:val="0"/>
        <w:rPr>
          <w:b/>
          <w:sz w:val="20"/>
          <w:szCs w:val="20"/>
          <w:lang w:val="en-US"/>
        </w:rPr>
      </w:pPr>
    </w:p>
    <w:p w14:paraId="2FDA2799" w14:textId="77777777" w:rsidR="00793B87" w:rsidRPr="00657E38" w:rsidRDefault="00793B87" w:rsidP="00793B87">
      <w:pPr>
        <w:widowControl w:val="0"/>
        <w:jc w:val="both"/>
        <w:rPr>
          <w:sz w:val="20"/>
          <w:szCs w:val="20"/>
          <w:lang w:val="en-US"/>
        </w:rPr>
      </w:pPr>
      <w:r w:rsidRPr="00657E38">
        <w:rPr>
          <w:sz w:val="20"/>
          <w:szCs w:val="20"/>
          <w:lang w:val="en-US"/>
        </w:rPr>
        <w:t xml:space="preserve">This section should provide acknowledgments and information on the financing of the research presented in the article. </w:t>
      </w:r>
    </w:p>
    <w:p w14:paraId="5F2DF305" w14:textId="77777777" w:rsidR="00793B87" w:rsidRPr="005039E3" w:rsidRDefault="00793B87" w:rsidP="00793B87">
      <w:pPr>
        <w:widowControl w:val="0"/>
        <w:rPr>
          <w:sz w:val="22"/>
          <w:szCs w:val="22"/>
          <w:lang w:val="en-US"/>
        </w:rPr>
      </w:pPr>
    </w:p>
    <w:p w14:paraId="0DB8B5C1" w14:textId="77777777" w:rsidR="004C57B1" w:rsidRDefault="004C57B1" w:rsidP="00793B87">
      <w:pPr>
        <w:widowControl w:val="0"/>
        <w:rPr>
          <w:sz w:val="22"/>
          <w:szCs w:val="22"/>
          <w:lang w:val="en-US"/>
        </w:rPr>
      </w:pPr>
    </w:p>
    <w:p w14:paraId="5882CFFF" w14:textId="77777777" w:rsidR="004C57B1" w:rsidRPr="005039E3" w:rsidRDefault="004C57B1" w:rsidP="00793B87">
      <w:pPr>
        <w:widowControl w:val="0"/>
        <w:rPr>
          <w:sz w:val="22"/>
          <w:szCs w:val="22"/>
          <w:lang w:val="en-US"/>
        </w:rPr>
      </w:pPr>
    </w:p>
    <w:p w14:paraId="69A8EECB" w14:textId="77777777" w:rsidR="00793B87" w:rsidRPr="005039E3" w:rsidRDefault="00793B87" w:rsidP="00793B87">
      <w:pPr>
        <w:widowControl w:val="0"/>
        <w:rPr>
          <w:b/>
          <w:sz w:val="22"/>
          <w:szCs w:val="22"/>
          <w:lang w:val="en-US"/>
        </w:rPr>
      </w:pPr>
      <w:r w:rsidRPr="005039E3">
        <w:rPr>
          <w:b/>
          <w:sz w:val="22"/>
          <w:szCs w:val="22"/>
          <w:lang w:val="en-US"/>
        </w:rPr>
        <w:t>Annex</w:t>
      </w:r>
    </w:p>
    <w:p w14:paraId="10DDD956" w14:textId="77777777" w:rsidR="00793B87" w:rsidRPr="005039E3" w:rsidRDefault="00793B87" w:rsidP="00793B87">
      <w:pPr>
        <w:widowControl w:val="0"/>
        <w:rPr>
          <w:sz w:val="22"/>
          <w:szCs w:val="22"/>
          <w:lang w:val="en-US"/>
        </w:rPr>
      </w:pPr>
    </w:p>
    <w:p w14:paraId="29E7734A" w14:textId="77777777" w:rsidR="00793B87" w:rsidRPr="005039E3" w:rsidRDefault="00793B87" w:rsidP="001105D2">
      <w:pPr>
        <w:widowControl w:val="0"/>
        <w:jc w:val="both"/>
        <w:rPr>
          <w:b/>
          <w:color w:val="FF0000"/>
          <w:sz w:val="22"/>
          <w:szCs w:val="22"/>
          <w:lang w:val="en-US"/>
        </w:rPr>
      </w:pPr>
      <w:r w:rsidRPr="005039E3">
        <w:rPr>
          <w:b/>
          <w:color w:val="FF0000"/>
          <w:sz w:val="22"/>
          <w:szCs w:val="22"/>
          <w:lang w:val="en-US"/>
        </w:rPr>
        <w:t xml:space="preserve">There must be direct references to all tables and figures in the body of the article. </w:t>
      </w:r>
    </w:p>
    <w:p w14:paraId="2F3E9674" w14:textId="77777777" w:rsidR="00793B87" w:rsidRDefault="00793B87" w:rsidP="001105D2">
      <w:pPr>
        <w:widowControl w:val="0"/>
        <w:ind w:firstLine="284"/>
        <w:jc w:val="both"/>
        <w:rPr>
          <w:b/>
          <w:color w:val="FF0000"/>
          <w:sz w:val="22"/>
          <w:szCs w:val="22"/>
          <w:lang w:val="en-US"/>
        </w:rPr>
      </w:pPr>
    </w:p>
    <w:p w14:paraId="0F1EBF4E" w14:textId="77777777" w:rsidR="00793B87" w:rsidRDefault="00793B87" w:rsidP="001105D2">
      <w:pPr>
        <w:widowControl w:val="0"/>
        <w:jc w:val="both"/>
        <w:rPr>
          <w:b/>
          <w:color w:val="FF0000"/>
          <w:sz w:val="22"/>
          <w:szCs w:val="22"/>
          <w:lang w:val="en-US"/>
        </w:rPr>
      </w:pPr>
      <w:r w:rsidRPr="005039E3">
        <w:rPr>
          <w:b/>
          <w:color w:val="FF0000"/>
          <w:sz w:val="22"/>
          <w:szCs w:val="22"/>
          <w:lang w:val="en-US"/>
        </w:rPr>
        <w:t xml:space="preserve">All tables and figures should be placed in the annex in the end of the article. </w:t>
      </w:r>
    </w:p>
    <w:p w14:paraId="299DBAAD" w14:textId="77777777" w:rsidR="00793B87" w:rsidRDefault="00793B87" w:rsidP="001105D2">
      <w:pPr>
        <w:widowControl w:val="0"/>
        <w:ind w:firstLine="284"/>
        <w:jc w:val="both"/>
        <w:rPr>
          <w:b/>
          <w:color w:val="FF0000"/>
          <w:sz w:val="22"/>
          <w:szCs w:val="22"/>
          <w:lang w:val="en-US"/>
        </w:rPr>
      </w:pPr>
    </w:p>
    <w:p w14:paraId="230F4030" w14:textId="77777777" w:rsidR="00793B87" w:rsidRPr="00D20EA9" w:rsidRDefault="001105D2" w:rsidP="001105D2">
      <w:pPr>
        <w:widowControl w:val="0"/>
        <w:jc w:val="both"/>
        <w:rPr>
          <w:b/>
          <w:color w:val="FF0000"/>
          <w:sz w:val="22"/>
          <w:szCs w:val="22"/>
          <w:lang w:val="en-US"/>
        </w:rPr>
      </w:pPr>
      <w:r>
        <w:rPr>
          <w:b/>
          <w:color w:val="FF0000"/>
          <w:sz w:val="22"/>
          <w:szCs w:val="22"/>
          <w:lang w:val="en-US"/>
        </w:rPr>
        <w:t>T</w:t>
      </w:r>
      <w:r w:rsidR="00793B87" w:rsidRPr="00D20EA9">
        <w:rPr>
          <w:b/>
          <w:color w:val="FF0000"/>
          <w:sz w:val="22"/>
          <w:szCs w:val="22"/>
          <w:lang w:val="en-US"/>
        </w:rPr>
        <w:t>ables</w:t>
      </w:r>
      <w:r>
        <w:rPr>
          <w:b/>
          <w:color w:val="FF0000"/>
          <w:sz w:val="22"/>
          <w:szCs w:val="22"/>
          <w:lang w:val="en-US"/>
        </w:rPr>
        <w:t xml:space="preserve"> and figures </w:t>
      </w:r>
      <w:r w:rsidR="00793B87" w:rsidRPr="00D20EA9">
        <w:rPr>
          <w:b/>
          <w:color w:val="FF0000"/>
          <w:sz w:val="22"/>
          <w:szCs w:val="22"/>
          <w:lang w:val="en-US"/>
        </w:rPr>
        <w:t>can</w:t>
      </w:r>
      <w:r w:rsidR="00793B87">
        <w:rPr>
          <w:b/>
          <w:color w:val="FF0000"/>
          <w:sz w:val="22"/>
          <w:szCs w:val="22"/>
          <w:lang w:val="en-US"/>
        </w:rPr>
        <w:t>not go out beyond text area!</w:t>
      </w:r>
    </w:p>
    <w:p w14:paraId="1B1E33E7" w14:textId="77777777" w:rsidR="00793B87" w:rsidRDefault="00793B87" w:rsidP="001105D2">
      <w:pPr>
        <w:widowControl w:val="0"/>
        <w:jc w:val="both"/>
        <w:rPr>
          <w:b/>
          <w:bCs/>
          <w:color w:val="FF0000"/>
          <w:sz w:val="22"/>
          <w:szCs w:val="22"/>
          <w:lang w:val="en-US"/>
        </w:rPr>
      </w:pPr>
    </w:p>
    <w:p w14:paraId="70B9DCD0" w14:textId="77777777" w:rsidR="00793B87" w:rsidRPr="00A87D11" w:rsidRDefault="00793B87" w:rsidP="001105D2">
      <w:pPr>
        <w:widowControl w:val="0"/>
        <w:jc w:val="both"/>
        <w:rPr>
          <w:color w:val="FF0000"/>
          <w:sz w:val="22"/>
          <w:szCs w:val="22"/>
          <w:lang w:val="en-US"/>
        </w:rPr>
      </w:pPr>
      <w:r w:rsidRPr="00A87D11">
        <w:rPr>
          <w:b/>
          <w:bCs/>
          <w:color w:val="FF0000"/>
          <w:sz w:val="22"/>
          <w:szCs w:val="22"/>
          <w:lang w:val="en-US"/>
        </w:rPr>
        <w:t>The article uses (especially in Tables and Figures) the English metric system, so 1.00 is correct (1,00 is incorrect) for decimal numbers!</w:t>
      </w:r>
    </w:p>
    <w:p w14:paraId="255904BC" w14:textId="77777777" w:rsidR="00793B87" w:rsidRDefault="00793B87" w:rsidP="00793B87">
      <w:pPr>
        <w:widowControl w:val="0"/>
        <w:rPr>
          <w:sz w:val="22"/>
          <w:szCs w:val="22"/>
          <w:lang w:val="en-US"/>
        </w:rPr>
      </w:pPr>
    </w:p>
    <w:p w14:paraId="63176CCC" w14:textId="77777777" w:rsidR="00793B87" w:rsidRPr="005039E3" w:rsidRDefault="00793B87" w:rsidP="00793B87">
      <w:pPr>
        <w:widowControl w:val="0"/>
        <w:rPr>
          <w:sz w:val="22"/>
          <w:szCs w:val="22"/>
          <w:lang w:val="en-US"/>
        </w:rPr>
      </w:pPr>
    </w:p>
    <w:p w14:paraId="14B5B969" w14:textId="77777777" w:rsidR="00793B87" w:rsidRPr="005039E3" w:rsidRDefault="00793B87" w:rsidP="00793B87">
      <w:pPr>
        <w:rPr>
          <w:b/>
          <w:sz w:val="22"/>
          <w:szCs w:val="22"/>
          <w:lang w:val="en-US"/>
        </w:rPr>
      </w:pPr>
      <w:r>
        <w:rPr>
          <w:b/>
          <w:sz w:val="22"/>
          <w:szCs w:val="22"/>
          <w:lang w:val="en-US"/>
        </w:rPr>
        <w:t>Specific tables and</w:t>
      </w:r>
      <w:r w:rsidRPr="005039E3">
        <w:rPr>
          <w:b/>
          <w:sz w:val="22"/>
          <w:szCs w:val="22"/>
          <w:lang w:val="en-US"/>
        </w:rPr>
        <w:t xml:space="preserve"> figures formatting criteria:</w:t>
      </w:r>
    </w:p>
    <w:p w14:paraId="1A96A8D2" w14:textId="77777777" w:rsidR="00793B87" w:rsidRPr="005039E3" w:rsidRDefault="00793B87" w:rsidP="00793B87">
      <w:pPr>
        <w:rPr>
          <w:b/>
          <w:sz w:val="22"/>
          <w:szCs w:val="22"/>
          <w:lang w:val="en-US"/>
        </w:rPr>
      </w:pPr>
    </w:p>
    <w:p w14:paraId="20D73232" w14:textId="77777777" w:rsidR="00793B87" w:rsidRPr="005039E3" w:rsidRDefault="00793B87" w:rsidP="00793B87">
      <w:pPr>
        <w:numPr>
          <w:ilvl w:val="2"/>
          <w:numId w:val="1"/>
        </w:numPr>
        <w:tabs>
          <w:tab w:val="clear" w:pos="2340"/>
        </w:tabs>
        <w:ind w:left="340" w:hanging="340"/>
        <w:jc w:val="both"/>
        <w:rPr>
          <w:sz w:val="22"/>
          <w:szCs w:val="22"/>
          <w:lang w:val="en-US"/>
        </w:rPr>
      </w:pPr>
      <w:r>
        <w:rPr>
          <w:sz w:val="22"/>
          <w:szCs w:val="22"/>
          <w:lang w:val="en-US"/>
        </w:rPr>
        <w:t>Figures and tables</w:t>
      </w:r>
      <w:r w:rsidRPr="005039E3">
        <w:rPr>
          <w:sz w:val="22"/>
          <w:szCs w:val="22"/>
          <w:lang w:val="en-US"/>
        </w:rPr>
        <w:t xml:space="preserve"> should be numbered using Arabic numeration 1, 2, 3,… for example: </w:t>
      </w:r>
      <w:r w:rsidRPr="00A87D11">
        <w:rPr>
          <w:b/>
          <w:sz w:val="22"/>
          <w:szCs w:val="22"/>
          <w:lang w:val="en-US"/>
        </w:rPr>
        <w:t>Table 1.</w:t>
      </w:r>
      <w:r w:rsidRPr="005039E3">
        <w:rPr>
          <w:sz w:val="22"/>
          <w:szCs w:val="22"/>
          <w:lang w:val="en-US"/>
        </w:rPr>
        <w:t xml:space="preserve"> Name (description) </w:t>
      </w:r>
      <w:r>
        <w:rPr>
          <w:sz w:val="22"/>
          <w:szCs w:val="22"/>
          <w:lang w:val="en-US"/>
        </w:rPr>
        <w:t xml:space="preserve">of the </w:t>
      </w:r>
      <w:r w:rsidRPr="005039E3">
        <w:rPr>
          <w:sz w:val="22"/>
          <w:szCs w:val="22"/>
          <w:lang w:val="en-US"/>
        </w:rPr>
        <w:t xml:space="preserve">table, </w:t>
      </w:r>
      <w:r w:rsidRPr="00A87D11">
        <w:rPr>
          <w:b/>
          <w:sz w:val="22"/>
          <w:szCs w:val="22"/>
          <w:lang w:val="en-US"/>
        </w:rPr>
        <w:t>Figure 1.</w:t>
      </w:r>
      <w:r w:rsidRPr="005039E3">
        <w:rPr>
          <w:sz w:val="22"/>
          <w:szCs w:val="22"/>
          <w:lang w:val="en-US"/>
        </w:rPr>
        <w:t xml:space="preserve"> Name (description) </w:t>
      </w:r>
      <w:r>
        <w:rPr>
          <w:sz w:val="22"/>
          <w:szCs w:val="22"/>
          <w:lang w:val="en-US"/>
        </w:rPr>
        <w:t>of the figure</w:t>
      </w:r>
      <w:r w:rsidRPr="005039E3">
        <w:rPr>
          <w:sz w:val="22"/>
          <w:szCs w:val="22"/>
          <w:lang w:val="en-US"/>
        </w:rPr>
        <w:t xml:space="preserve"> (Times New Roman, </w:t>
      </w:r>
      <w:r>
        <w:rPr>
          <w:sz w:val="22"/>
          <w:szCs w:val="22"/>
          <w:lang w:val="en-US"/>
        </w:rPr>
        <w:t>10</w:t>
      </w:r>
      <w:r w:rsidRPr="005039E3">
        <w:rPr>
          <w:sz w:val="22"/>
          <w:szCs w:val="22"/>
          <w:lang w:val="en-US"/>
        </w:rPr>
        <w:t xml:space="preserve"> pt, </w:t>
      </w:r>
      <w:r w:rsidRPr="005039E3">
        <w:rPr>
          <w:sz w:val="20"/>
          <w:szCs w:val="20"/>
          <w:lang w:val="en-US"/>
        </w:rPr>
        <w:t>fully</w:t>
      </w:r>
      <w:r w:rsidRPr="005039E3">
        <w:rPr>
          <w:sz w:val="22"/>
          <w:szCs w:val="22"/>
          <w:lang w:val="en-US"/>
        </w:rPr>
        <w:t xml:space="preserve"> justified)</w:t>
      </w:r>
      <w:r>
        <w:rPr>
          <w:sz w:val="22"/>
          <w:szCs w:val="22"/>
          <w:lang w:val="en-US"/>
        </w:rPr>
        <w:t>.</w:t>
      </w:r>
    </w:p>
    <w:p w14:paraId="7AAD5A96" w14:textId="77777777" w:rsidR="00793B87" w:rsidRPr="005039E3" w:rsidRDefault="00793B87" w:rsidP="00793B87">
      <w:pPr>
        <w:numPr>
          <w:ilvl w:val="2"/>
          <w:numId w:val="1"/>
        </w:numPr>
        <w:tabs>
          <w:tab w:val="clear" w:pos="2340"/>
        </w:tabs>
        <w:ind w:left="340" w:hanging="340"/>
        <w:jc w:val="both"/>
        <w:rPr>
          <w:sz w:val="22"/>
          <w:szCs w:val="22"/>
          <w:lang w:val="en-US"/>
        </w:rPr>
      </w:pPr>
      <w:r w:rsidRPr="005039E3">
        <w:rPr>
          <w:sz w:val="22"/>
          <w:szCs w:val="22"/>
          <w:lang w:val="en-US"/>
        </w:rPr>
        <w:t>Description of tables</w:t>
      </w:r>
      <w:r>
        <w:rPr>
          <w:sz w:val="22"/>
          <w:szCs w:val="22"/>
          <w:lang w:val="en-US"/>
        </w:rPr>
        <w:t xml:space="preserve"> and figures</w:t>
      </w:r>
      <w:r w:rsidRPr="005039E3">
        <w:rPr>
          <w:sz w:val="22"/>
          <w:szCs w:val="22"/>
          <w:lang w:val="en-US"/>
        </w:rPr>
        <w:t xml:space="preserve"> should be placed above table</w:t>
      </w:r>
      <w:r>
        <w:rPr>
          <w:sz w:val="22"/>
          <w:szCs w:val="22"/>
          <w:lang w:val="en-US"/>
        </w:rPr>
        <w:t xml:space="preserve"> and figure</w:t>
      </w:r>
      <w:r w:rsidRPr="005039E3">
        <w:rPr>
          <w:sz w:val="22"/>
          <w:szCs w:val="22"/>
          <w:lang w:val="en-US"/>
        </w:rPr>
        <w:t>. A source or information “the study based on” should be placed under table and drawing, for examples:</w:t>
      </w:r>
    </w:p>
    <w:p w14:paraId="6779360F" w14:textId="77777777" w:rsidR="00793B87" w:rsidRPr="005039E3" w:rsidRDefault="00793B87" w:rsidP="00793B87">
      <w:pPr>
        <w:numPr>
          <w:ilvl w:val="2"/>
          <w:numId w:val="1"/>
        </w:numPr>
        <w:tabs>
          <w:tab w:val="clear" w:pos="2340"/>
        </w:tabs>
        <w:ind w:left="360"/>
        <w:rPr>
          <w:sz w:val="22"/>
          <w:szCs w:val="22"/>
          <w:lang w:val="en-US"/>
        </w:rPr>
      </w:pPr>
      <w:r w:rsidRPr="005039E3">
        <w:rPr>
          <w:sz w:val="22"/>
          <w:szCs w:val="22"/>
          <w:lang w:val="en-US"/>
        </w:rPr>
        <w:t xml:space="preserve">Tables and </w:t>
      </w:r>
      <w:r>
        <w:rPr>
          <w:sz w:val="22"/>
          <w:szCs w:val="22"/>
          <w:lang w:val="en-US"/>
        </w:rPr>
        <w:t xml:space="preserve">figures </w:t>
      </w:r>
      <w:r w:rsidRPr="005039E3">
        <w:rPr>
          <w:sz w:val="22"/>
          <w:szCs w:val="22"/>
          <w:lang w:val="en-US"/>
        </w:rPr>
        <w:t>together with a title and a source should be inside a text column.</w:t>
      </w:r>
    </w:p>
    <w:p w14:paraId="301BCA2C" w14:textId="77777777" w:rsidR="00793B87" w:rsidRPr="005039E3" w:rsidRDefault="00793B87" w:rsidP="00793B87">
      <w:pPr>
        <w:numPr>
          <w:ilvl w:val="2"/>
          <w:numId w:val="1"/>
        </w:numPr>
        <w:tabs>
          <w:tab w:val="clear" w:pos="2340"/>
        </w:tabs>
        <w:ind w:left="360"/>
        <w:rPr>
          <w:sz w:val="22"/>
          <w:szCs w:val="22"/>
          <w:lang w:val="en-US"/>
        </w:rPr>
      </w:pPr>
      <w:r>
        <w:rPr>
          <w:sz w:val="22"/>
          <w:szCs w:val="22"/>
          <w:lang w:val="en-US"/>
        </w:rPr>
        <w:t>Figures</w:t>
      </w:r>
      <w:r w:rsidRPr="005039E3">
        <w:rPr>
          <w:sz w:val="22"/>
          <w:szCs w:val="22"/>
          <w:lang w:val="en-US"/>
        </w:rPr>
        <w:t>, graphs or charts should be prepared in MS Excel with attached original file with editing possibility.</w:t>
      </w:r>
    </w:p>
    <w:p w14:paraId="3527C2F7" w14:textId="77777777" w:rsidR="00793B87" w:rsidRPr="005039E3" w:rsidRDefault="00793B87" w:rsidP="00793B87">
      <w:pPr>
        <w:rPr>
          <w:sz w:val="22"/>
          <w:szCs w:val="22"/>
          <w:lang w:val="en-US"/>
        </w:rPr>
      </w:pPr>
    </w:p>
    <w:p w14:paraId="516F546C" w14:textId="77777777" w:rsidR="00793B87" w:rsidRDefault="00793B87" w:rsidP="00793B87">
      <w:pPr>
        <w:rPr>
          <w:sz w:val="22"/>
          <w:szCs w:val="22"/>
          <w:lang w:val="en-US"/>
        </w:rPr>
      </w:pPr>
    </w:p>
    <w:p w14:paraId="37069325" w14:textId="77777777" w:rsidR="00DD3B89" w:rsidRDefault="00DD3B89" w:rsidP="00793B87">
      <w:pPr>
        <w:rPr>
          <w:sz w:val="22"/>
          <w:szCs w:val="22"/>
          <w:lang w:val="en-US"/>
        </w:rPr>
      </w:pPr>
    </w:p>
    <w:p w14:paraId="1247B91A" w14:textId="77777777" w:rsidR="00DD3B89" w:rsidRDefault="00DD3B89" w:rsidP="00793B87">
      <w:pPr>
        <w:rPr>
          <w:sz w:val="22"/>
          <w:szCs w:val="22"/>
          <w:lang w:val="en-US"/>
        </w:rPr>
      </w:pPr>
    </w:p>
    <w:p w14:paraId="6494D8EF" w14:textId="77777777" w:rsidR="00DD3B89" w:rsidRDefault="00DD3B89" w:rsidP="00793B87">
      <w:pPr>
        <w:rPr>
          <w:sz w:val="22"/>
          <w:szCs w:val="22"/>
          <w:lang w:val="en-US"/>
        </w:rPr>
      </w:pPr>
    </w:p>
    <w:p w14:paraId="3E860B9D" w14:textId="77777777" w:rsidR="00793B87" w:rsidRPr="005039E3" w:rsidRDefault="00793B87" w:rsidP="00793B87">
      <w:pPr>
        <w:pStyle w:val="Legenda"/>
        <w:jc w:val="both"/>
        <w:rPr>
          <w:b w:val="0"/>
          <w:lang w:val="en-US"/>
        </w:rPr>
      </w:pPr>
      <w:r w:rsidRPr="005039E3">
        <w:rPr>
          <w:lang w:val="en-US"/>
        </w:rPr>
        <w:lastRenderedPageBreak/>
        <w:t xml:space="preserve">Table </w:t>
      </w:r>
      <w:r w:rsidRPr="005039E3">
        <w:fldChar w:fldCharType="begin"/>
      </w:r>
      <w:r w:rsidRPr="005039E3">
        <w:rPr>
          <w:lang w:val="en-US"/>
        </w:rPr>
        <w:instrText xml:space="preserve"> SEQ Tabela \* ARABIC </w:instrText>
      </w:r>
      <w:r w:rsidRPr="005039E3">
        <w:fldChar w:fldCharType="separate"/>
      </w:r>
      <w:r w:rsidRPr="005039E3">
        <w:rPr>
          <w:noProof/>
          <w:lang w:val="en-US"/>
        </w:rPr>
        <w:t>1</w:t>
      </w:r>
      <w:r w:rsidRPr="005039E3">
        <w:fldChar w:fldCharType="end"/>
      </w:r>
      <w:r w:rsidRPr="005039E3">
        <w:rPr>
          <w:lang w:val="en-US"/>
        </w:rPr>
        <w:t xml:space="preserve">. </w:t>
      </w:r>
      <w:r w:rsidRPr="005039E3">
        <w:rPr>
          <w:b w:val="0"/>
          <w:lang w:val="en-US"/>
        </w:rPr>
        <w:t>Name (description) (Times New Roman, bold – Table and number, the tile of the table normal without bold, 10 pt.,</w:t>
      </w:r>
      <w:r w:rsidRPr="005039E3">
        <w:rPr>
          <w:sz w:val="22"/>
          <w:szCs w:val="22"/>
          <w:lang w:val="en-US"/>
        </w:rPr>
        <w:t xml:space="preserve"> </w:t>
      </w:r>
      <w:r w:rsidRPr="005039E3">
        <w:rPr>
          <w:b w:val="0"/>
          <w:sz w:val="22"/>
          <w:szCs w:val="22"/>
          <w:lang w:val="en-US"/>
        </w:rPr>
        <w:t>fully justified</w:t>
      </w:r>
      <w:r w:rsidRPr="005039E3">
        <w:rPr>
          <w:b w:val="0"/>
          <w:lang w:val="en-US"/>
        </w:rPr>
        <w:t>)</w:t>
      </w:r>
    </w:p>
    <w:p w14:paraId="377853BD" w14:textId="77777777" w:rsidR="00793B87" w:rsidRPr="005039E3" w:rsidRDefault="00793B87" w:rsidP="00793B87">
      <w:pPr>
        <w:rPr>
          <w:lang w:val="en-US"/>
        </w:rPr>
      </w:pPr>
    </w:p>
    <w:tbl>
      <w:tblPr>
        <w:tblW w:w="6580" w:type="dxa"/>
        <w:jc w:val="center"/>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20"/>
        <w:gridCol w:w="3460"/>
      </w:tblGrid>
      <w:tr w:rsidR="00793B87" w:rsidRPr="004C57B1" w14:paraId="61B13176" w14:textId="77777777" w:rsidTr="009055C2">
        <w:trPr>
          <w:jc w:val="center"/>
        </w:trPr>
        <w:tc>
          <w:tcPr>
            <w:tcW w:w="6580" w:type="dxa"/>
            <w:gridSpan w:val="2"/>
          </w:tcPr>
          <w:p w14:paraId="1E313B00" w14:textId="77777777" w:rsidR="00793B87" w:rsidRPr="005039E3" w:rsidRDefault="00793B87" w:rsidP="009055C2">
            <w:pPr>
              <w:rPr>
                <w:sz w:val="20"/>
                <w:szCs w:val="20"/>
                <w:lang w:val="en-US"/>
              </w:rPr>
            </w:pPr>
            <w:r w:rsidRPr="005039E3">
              <w:rPr>
                <w:b/>
                <w:sz w:val="20"/>
                <w:szCs w:val="20"/>
                <w:lang w:val="en-US"/>
              </w:rPr>
              <w:t>Text of table</w:t>
            </w:r>
            <w:r w:rsidRPr="005039E3">
              <w:rPr>
                <w:sz w:val="20"/>
                <w:szCs w:val="20"/>
                <w:lang w:val="en-US"/>
              </w:rPr>
              <w:t xml:space="preserve"> (Times New Roman, 8 pt, fully justified, single-space line)</w:t>
            </w:r>
          </w:p>
        </w:tc>
      </w:tr>
      <w:tr w:rsidR="00793B87" w:rsidRPr="004C57B1" w14:paraId="57BEE089" w14:textId="77777777" w:rsidTr="00DD3B89">
        <w:trPr>
          <w:jc w:val="center"/>
        </w:trPr>
        <w:tc>
          <w:tcPr>
            <w:tcW w:w="3120" w:type="dxa"/>
            <w:tcBorders>
              <w:bottom w:val="nil"/>
              <w:right w:val="nil"/>
            </w:tcBorders>
          </w:tcPr>
          <w:p w14:paraId="65C35A20" w14:textId="77777777" w:rsidR="00793B87" w:rsidRPr="005039E3" w:rsidRDefault="00793B87" w:rsidP="009055C2">
            <w:pPr>
              <w:rPr>
                <w:b/>
                <w:lang w:val="en-US"/>
              </w:rPr>
            </w:pPr>
          </w:p>
        </w:tc>
        <w:tc>
          <w:tcPr>
            <w:tcW w:w="3460" w:type="dxa"/>
            <w:tcBorders>
              <w:left w:val="nil"/>
              <w:bottom w:val="nil"/>
            </w:tcBorders>
          </w:tcPr>
          <w:p w14:paraId="12656ACC" w14:textId="77777777" w:rsidR="00793B87" w:rsidRPr="005039E3" w:rsidRDefault="00793B87" w:rsidP="009055C2">
            <w:pPr>
              <w:rPr>
                <w:b/>
                <w:lang w:val="en-US"/>
              </w:rPr>
            </w:pPr>
          </w:p>
        </w:tc>
      </w:tr>
      <w:tr w:rsidR="00793B87" w:rsidRPr="004C57B1" w14:paraId="6BBAA50C" w14:textId="77777777" w:rsidTr="00DD3B89">
        <w:trPr>
          <w:jc w:val="center"/>
        </w:trPr>
        <w:tc>
          <w:tcPr>
            <w:tcW w:w="3120" w:type="dxa"/>
            <w:tcBorders>
              <w:top w:val="nil"/>
              <w:bottom w:val="nil"/>
              <w:right w:val="nil"/>
            </w:tcBorders>
          </w:tcPr>
          <w:p w14:paraId="50B8CC19" w14:textId="77777777" w:rsidR="00793B87" w:rsidRPr="005039E3" w:rsidRDefault="00793B87" w:rsidP="009055C2">
            <w:pPr>
              <w:rPr>
                <w:b/>
                <w:lang w:val="en-US"/>
              </w:rPr>
            </w:pPr>
          </w:p>
        </w:tc>
        <w:tc>
          <w:tcPr>
            <w:tcW w:w="3460" w:type="dxa"/>
            <w:tcBorders>
              <w:top w:val="nil"/>
              <w:left w:val="nil"/>
              <w:bottom w:val="nil"/>
            </w:tcBorders>
          </w:tcPr>
          <w:p w14:paraId="5C7ABD3D" w14:textId="77777777" w:rsidR="00793B87" w:rsidRPr="005039E3" w:rsidRDefault="00793B87" w:rsidP="009055C2">
            <w:pPr>
              <w:rPr>
                <w:b/>
                <w:lang w:val="en-US"/>
              </w:rPr>
            </w:pPr>
          </w:p>
        </w:tc>
      </w:tr>
      <w:tr w:rsidR="00793B87" w:rsidRPr="004C57B1" w14:paraId="128A5968" w14:textId="77777777" w:rsidTr="00DD3B89">
        <w:trPr>
          <w:jc w:val="center"/>
        </w:trPr>
        <w:tc>
          <w:tcPr>
            <w:tcW w:w="3120" w:type="dxa"/>
            <w:tcBorders>
              <w:top w:val="nil"/>
              <w:bottom w:val="nil"/>
              <w:right w:val="nil"/>
            </w:tcBorders>
          </w:tcPr>
          <w:p w14:paraId="725AC008" w14:textId="77777777" w:rsidR="00793B87" w:rsidRPr="005039E3" w:rsidRDefault="00793B87" w:rsidP="009055C2">
            <w:pPr>
              <w:rPr>
                <w:b/>
                <w:lang w:val="en-US"/>
              </w:rPr>
            </w:pPr>
          </w:p>
        </w:tc>
        <w:tc>
          <w:tcPr>
            <w:tcW w:w="3460" w:type="dxa"/>
            <w:tcBorders>
              <w:top w:val="nil"/>
              <w:left w:val="nil"/>
              <w:bottom w:val="nil"/>
            </w:tcBorders>
          </w:tcPr>
          <w:p w14:paraId="1E85EAB8" w14:textId="77777777" w:rsidR="00793B87" w:rsidRPr="005039E3" w:rsidRDefault="00793B87" w:rsidP="009055C2">
            <w:pPr>
              <w:rPr>
                <w:b/>
                <w:lang w:val="en-US"/>
              </w:rPr>
            </w:pPr>
          </w:p>
        </w:tc>
      </w:tr>
      <w:tr w:rsidR="00793B87" w:rsidRPr="004C57B1" w14:paraId="1EEE236F" w14:textId="77777777" w:rsidTr="00DD3B89">
        <w:trPr>
          <w:jc w:val="center"/>
        </w:trPr>
        <w:tc>
          <w:tcPr>
            <w:tcW w:w="3120" w:type="dxa"/>
            <w:tcBorders>
              <w:top w:val="nil"/>
              <w:bottom w:val="nil"/>
              <w:right w:val="nil"/>
            </w:tcBorders>
          </w:tcPr>
          <w:p w14:paraId="6094A5F9" w14:textId="77777777" w:rsidR="00793B87" w:rsidRPr="005039E3" w:rsidRDefault="00793B87" w:rsidP="009055C2">
            <w:pPr>
              <w:rPr>
                <w:b/>
                <w:lang w:val="en-US"/>
              </w:rPr>
            </w:pPr>
          </w:p>
        </w:tc>
        <w:tc>
          <w:tcPr>
            <w:tcW w:w="3460" w:type="dxa"/>
            <w:tcBorders>
              <w:top w:val="nil"/>
              <w:left w:val="nil"/>
              <w:bottom w:val="nil"/>
            </w:tcBorders>
          </w:tcPr>
          <w:p w14:paraId="41B02E54" w14:textId="77777777" w:rsidR="00793B87" w:rsidRPr="005039E3" w:rsidRDefault="00793B87" w:rsidP="009055C2">
            <w:pPr>
              <w:rPr>
                <w:b/>
                <w:lang w:val="en-US"/>
              </w:rPr>
            </w:pPr>
          </w:p>
        </w:tc>
      </w:tr>
      <w:tr w:rsidR="00793B87" w:rsidRPr="004C57B1" w14:paraId="5F2BDB78" w14:textId="77777777" w:rsidTr="00DD3B89">
        <w:trPr>
          <w:jc w:val="center"/>
        </w:trPr>
        <w:tc>
          <w:tcPr>
            <w:tcW w:w="3120" w:type="dxa"/>
            <w:tcBorders>
              <w:top w:val="nil"/>
              <w:right w:val="nil"/>
            </w:tcBorders>
          </w:tcPr>
          <w:p w14:paraId="30D227C7" w14:textId="77777777" w:rsidR="00793B87" w:rsidRPr="005039E3" w:rsidRDefault="00793B87" w:rsidP="009055C2">
            <w:pPr>
              <w:rPr>
                <w:b/>
                <w:lang w:val="en-US"/>
              </w:rPr>
            </w:pPr>
          </w:p>
        </w:tc>
        <w:tc>
          <w:tcPr>
            <w:tcW w:w="3460" w:type="dxa"/>
            <w:tcBorders>
              <w:top w:val="nil"/>
              <w:left w:val="nil"/>
            </w:tcBorders>
          </w:tcPr>
          <w:p w14:paraId="094CB797" w14:textId="77777777" w:rsidR="00793B87" w:rsidRPr="005039E3" w:rsidRDefault="00793B87" w:rsidP="009055C2">
            <w:pPr>
              <w:rPr>
                <w:b/>
                <w:lang w:val="en-US"/>
              </w:rPr>
            </w:pPr>
          </w:p>
        </w:tc>
      </w:tr>
    </w:tbl>
    <w:p w14:paraId="308F6C9A" w14:textId="77777777" w:rsidR="00793B87" w:rsidRPr="005039E3" w:rsidRDefault="00793B87" w:rsidP="00793B87">
      <w:pPr>
        <w:pStyle w:val="Legenda"/>
        <w:jc w:val="both"/>
        <w:rPr>
          <w:iCs/>
          <w:sz w:val="18"/>
          <w:szCs w:val="18"/>
          <w:lang w:val="en-US"/>
        </w:rPr>
      </w:pPr>
    </w:p>
    <w:p w14:paraId="094619E7" w14:textId="77777777" w:rsidR="00793B87" w:rsidRPr="005039E3" w:rsidRDefault="00793B87" w:rsidP="00793B87">
      <w:pPr>
        <w:pStyle w:val="Legenda"/>
        <w:jc w:val="both"/>
        <w:rPr>
          <w:b w:val="0"/>
          <w:sz w:val="18"/>
          <w:szCs w:val="18"/>
          <w:lang w:val="en-US"/>
        </w:rPr>
      </w:pPr>
      <w:r w:rsidRPr="005039E3">
        <w:rPr>
          <w:b w:val="0"/>
          <w:iCs/>
          <w:sz w:val="18"/>
          <w:szCs w:val="18"/>
          <w:lang w:val="en-US"/>
        </w:rPr>
        <w:t xml:space="preserve">Source: Hilbers </w:t>
      </w:r>
      <w:r w:rsidRPr="00A87D11">
        <w:rPr>
          <w:b w:val="0"/>
          <w:i/>
          <w:iCs/>
          <w:sz w:val="18"/>
          <w:szCs w:val="18"/>
          <w:lang w:val="en-US"/>
        </w:rPr>
        <w:t>et al</w:t>
      </w:r>
      <w:r w:rsidRPr="005039E3">
        <w:rPr>
          <w:b w:val="0"/>
          <w:iCs/>
          <w:sz w:val="18"/>
          <w:szCs w:val="18"/>
          <w:lang w:val="en-US"/>
        </w:rPr>
        <w:t xml:space="preserve">. (2005), </w:t>
      </w:r>
      <w:r w:rsidRPr="005039E3">
        <w:rPr>
          <w:b w:val="0"/>
          <w:sz w:val="18"/>
          <w:szCs w:val="18"/>
          <w:lang w:val="en-US"/>
        </w:rPr>
        <w:t>Kowalski (2008, p. 53).</w:t>
      </w:r>
      <w:r w:rsidRPr="005039E3">
        <w:rPr>
          <w:sz w:val="18"/>
          <w:szCs w:val="18"/>
          <w:lang w:val="en-US"/>
        </w:rPr>
        <w:t xml:space="preserve"> </w:t>
      </w:r>
      <w:r w:rsidRPr="005039E3">
        <w:rPr>
          <w:b w:val="0"/>
          <w:sz w:val="18"/>
          <w:szCs w:val="18"/>
          <w:lang w:val="en-US"/>
        </w:rPr>
        <w:t xml:space="preserve"> (Times New Roman, 9 pt, left justified)</w:t>
      </w:r>
    </w:p>
    <w:p w14:paraId="615C711B" w14:textId="77777777" w:rsidR="00793B87" w:rsidRDefault="00793B87" w:rsidP="00793B87">
      <w:pPr>
        <w:pStyle w:val="Nagwek4"/>
        <w:rPr>
          <w:szCs w:val="24"/>
          <w:lang w:val="en-US"/>
        </w:rPr>
      </w:pPr>
    </w:p>
    <w:p w14:paraId="326C0FDF" w14:textId="77777777" w:rsidR="00793B87" w:rsidRDefault="00793B87" w:rsidP="00793B87">
      <w:pPr>
        <w:rPr>
          <w:lang w:val="en-US"/>
        </w:rPr>
      </w:pPr>
    </w:p>
    <w:p w14:paraId="76A9A989" w14:textId="77777777" w:rsidR="00793B87" w:rsidRPr="005039E3" w:rsidRDefault="00793B87" w:rsidP="00793B87">
      <w:pPr>
        <w:jc w:val="both"/>
        <w:rPr>
          <w:sz w:val="20"/>
          <w:szCs w:val="20"/>
          <w:lang w:val="en-US"/>
        </w:rPr>
      </w:pPr>
      <w:r w:rsidRPr="005039E3">
        <w:rPr>
          <w:b/>
          <w:sz w:val="20"/>
          <w:szCs w:val="20"/>
          <w:lang w:val="en-US"/>
        </w:rPr>
        <w:t xml:space="preserve">Figure </w:t>
      </w:r>
      <w:r w:rsidRPr="005039E3">
        <w:rPr>
          <w:b/>
          <w:sz w:val="20"/>
          <w:szCs w:val="20"/>
        </w:rPr>
        <w:fldChar w:fldCharType="begin"/>
      </w:r>
      <w:r w:rsidRPr="005039E3">
        <w:rPr>
          <w:b/>
          <w:sz w:val="20"/>
          <w:szCs w:val="20"/>
          <w:lang w:val="en-US"/>
        </w:rPr>
        <w:instrText xml:space="preserve"> SEQ Wykres \* ARABIC </w:instrText>
      </w:r>
      <w:r w:rsidRPr="005039E3">
        <w:rPr>
          <w:b/>
          <w:sz w:val="20"/>
          <w:szCs w:val="20"/>
        </w:rPr>
        <w:fldChar w:fldCharType="separate"/>
      </w:r>
      <w:r w:rsidRPr="005039E3">
        <w:rPr>
          <w:b/>
          <w:noProof/>
          <w:sz w:val="20"/>
          <w:szCs w:val="20"/>
          <w:lang w:val="en-US"/>
        </w:rPr>
        <w:t>1</w:t>
      </w:r>
      <w:r w:rsidRPr="005039E3">
        <w:rPr>
          <w:b/>
          <w:sz w:val="20"/>
          <w:szCs w:val="20"/>
        </w:rPr>
        <w:fldChar w:fldCharType="end"/>
      </w:r>
      <w:r w:rsidRPr="005039E3">
        <w:rPr>
          <w:b/>
          <w:sz w:val="20"/>
          <w:szCs w:val="20"/>
          <w:lang w:val="en-US"/>
        </w:rPr>
        <w:t xml:space="preserve">. </w:t>
      </w:r>
      <w:r w:rsidRPr="005039E3">
        <w:rPr>
          <w:sz w:val="20"/>
          <w:szCs w:val="20"/>
          <w:lang w:val="en-US"/>
        </w:rPr>
        <w:t xml:space="preserve">Structure of households expenditures in Poland in years 1993-2005 (share of expenditures in %) (Times New Roman, bold – Table and number, the tile of the table normal without bold, </w:t>
      </w:r>
      <w:smartTag w:uri="urn:schemas-microsoft-com:office:smarttags" w:element="metricconverter">
        <w:smartTagPr>
          <w:attr w:name="ProductID" w:val="10 pt"/>
        </w:smartTagPr>
        <w:r w:rsidRPr="005039E3">
          <w:rPr>
            <w:sz w:val="20"/>
            <w:szCs w:val="20"/>
            <w:lang w:val="en-US"/>
          </w:rPr>
          <w:t>10 pt</w:t>
        </w:r>
      </w:smartTag>
      <w:r w:rsidRPr="005039E3">
        <w:rPr>
          <w:sz w:val="20"/>
          <w:szCs w:val="20"/>
          <w:lang w:val="en-US"/>
        </w:rPr>
        <w:t>, fully justified)</w:t>
      </w:r>
    </w:p>
    <w:p w14:paraId="65D9F091" w14:textId="77777777" w:rsidR="00793B87" w:rsidRPr="005039E3" w:rsidRDefault="00793B87" w:rsidP="00793B87">
      <w:pPr>
        <w:jc w:val="both"/>
        <w:rPr>
          <w:sz w:val="20"/>
          <w:szCs w:val="20"/>
          <w:lang w:val="en-US"/>
        </w:rPr>
      </w:pPr>
    </w:p>
    <w:p w14:paraId="74EED7FE" w14:textId="77777777" w:rsidR="00793B87" w:rsidRPr="005039E3" w:rsidRDefault="00793B87" w:rsidP="00793B87">
      <w:pPr>
        <w:pStyle w:val="Nagwek4"/>
        <w:jc w:val="center"/>
      </w:pPr>
      <w:r w:rsidRPr="005039E3">
        <w:rPr>
          <w:noProof/>
        </w:rPr>
        <w:drawing>
          <wp:inline distT="0" distB="0" distL="0" distR="0" wp14:anchorId="706A9F55" wp14:editId="456F6E53">
            <wp:extent cx="3811219" cy="1975104"/>
            <wp:effectExtent l="0" t="0" r="0" b="6350"/>
            <wp:docPr id="1" name="Obiek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9E12C01" w14:textId="77777777" w:rsidR="00793B87" w:rsidRPr="005039E3" w:rsidRDefault="00793B87" w:rsidP="00793B87">
      <w:pPr>
        <w:pStyle w:val="Nagwek4"/>
        <w:jc w:val="center"/>
        <w:rPr>
          <w:iCs/>
          <w:sz w:val="18"/>
          <w:szCs w:val="18"/>
          <w:lang w:val="en-US"/>
        </w:rPr>
      </w:pPr>
    </w:p>
    <w:p w14:paraId="1E61D83D" w14:textId="77777777" w:rsidR="00793B87" w:rsidRPr="005039E3" w:rsidRDefault="00793B87" w:rsidP="00793B87">
      <w:pPr>
        <w:pStyle w:val="Nagwek4"/>
        <w:jc w:val="both"/>
        <w:rPr>
          <w:sz w:val="18"/>
          <w:szCs w:val="18"/>
          <w:lang w:val="en-US"/>
        </w:rPr>
      </w:pPr>
      <w:r w:rsidRPr="005039E3">
        <w:rPr>
          <w:iCs/>
          <w:sz w:val="18"/>
          <w:szCs w:val="18"/>
          <w:lang w:val="en-US"/>
        </w:rPr>
        <w:t xml:space="preserve">Source: own calculations based on </w:t>
      </w:r>
      <w:r w:rsidRPr="005039E3">
        <w:rPr>
          <w:sz w:val="18"/>
          <w:szCs w:val="18"/>
          <w:lang w:val="en-US"/>
        </w:rPr>
        <w:t>OECD (2007, pp. 94-98), Eurostat (2009). (Times New Roman, 9)</w:t>
      </w:r>
    </w:p>
    <w:p w14:paraId="2AB166A4" w14:textId="77777777" w:rsidR="00793B87" w:rsidRPr="00793B87" w:rsidRDefault="00793B87" w:rsidP="00793B87">
      <w:pPr>
        <w:ind w:left="284" w:hanging="284"/>
        <w:jc w:val="both"/>
        <w:rPr>
          <w:sz w:val="20"/>
          <w:szCs w:val="20"/>
          <w:lang w:val="en-US"/>
        </w:rPr>
      </w:pPr>
    </w:p>
    <w:sectPr w:rsidR="00793B87" w:rsidRPr="00793B87" w:rsidSect="00D17060">
      <w:pgSz w:w="8959" w:h="1292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9F5AF" w14:textId="77777777" w:rsidR="00D17060" w:rsidRDefault="00D17060" w:rsidP="0016171A">
      <w:r>
        <w:separator/>
      </w:r>
    </w:p>
  </w:endnote>
  <w:endnote w:type="continuationSeparator" w:id="0">
    <w:p w14:paraId="227146FB" w14:textId="77777777" w:rsidR="00D17060" w:rsidRDefault="00D17060" w:rsidP="00161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5D0BA" w14:textId="77777777" w:rsidR="00D17060" w:rsidRDefault="00D17060" w:rsidP="0016171A">
      <w:r>
        <w:separator/>
      </w:r>
    </w:p>
  </w:footnote>
  <w:footnote w:type="continuationSeparator" w:id="0">
    <w:p w14:paraId="530282DB" w14:textId="77777777" w:rsidR="00D17060" w:rsidRDefault="00D17060" w:rsidP="001617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7AAFDC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A9CC21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BA48D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04E76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B6B7E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5D012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5C27A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3C263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9CC90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D580E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4E2E54"/>
    <w:multiLevelType w:val="hybridMultilevel"/>
    <w:tmpl w:val="259C1706"/>
    <w:lvl w:ilvl="0" w:tplc="C246865C">
      <w:start w:val="1"/>
      <w:numFmt w:val="bullet"/>
      <w:lvlText w:val="•"/>
      <w:lvlJc w:val="left"/>
      <w:pPr>
        <w:tabs>
          <w:tab w:val="num" w:pos="720"/>
        </w:tabs>
        <w:ind w:left="720" w:hanging="360"/>
      </w:pPr>
      <w:rPr>
        <w:rFonts w:ascii="Arial" w:hAnsi="Arial" w:hint="default"/>
      </w:rPr>
    </w:lvl>
    <w:lvl w:ilvl="1" w:tplc="1024B442" w:tentative="1">
      <w:start w:val="1"/>
      <w:numFmt w:val="bullet"/>
      <w:lvlText w:val="•"/>
      <w:lvlJc w:val="left"/>
      <w:pPr>
        <w:tabs>
          <w:tab w:val="num" w:pos="1440"/>
        </w:tabs>
        <w:ind w:left="1440" w:hanging="360"/>
      </w:pPr>
      <w:rPr>
        <w:rFonts w:ascii="Arial" w:hAnsi="Arial" w:hint="default"/>
      </w:rPr>
    </w:lvl>
    <w:lvl w:ilvl="2" w:tplc="C9425F3E" w:tentative="1">
      <w:start w:val="1"/>
      <w:numFmt w:val="bullet"/>
      <w:lvlText w:val="•"/>
      <w:lvlJc w:val="left"/>
      <w:pPr>
        <w:tabs>
          <w:tab w:val="num" w:pos="2160"/>
        </w:tabs>
        <w:ind w:left="2160" w:hanging="360"/>
      </w:pPr>
      <w:rPr>
        <w:rFonts w:ascii="Arial" w:hAnsi="Arial" w:hint="default"/>
      </w:rPr>
    </w:lvl>
    <w:lvl w:ilvl="3" w:tplc="49EEB6A0" w:tentative="1">
      <w:start w:val="1"/>
      <w:numFmt w:val="bullet"/>
      <w:lvlText w:val="•"/>
      <w:lvlJc w:val="left"/>
      <w:pPr>
        <w:tabs>
          <w:tab w:val="num" w:pos="2880"/>
        </w:tabs>
        <w:ind w:left="2880" w:hanging="360"/>
      </w:pPr>
      <w:rPr>
        <w:rFonts w:ascii="Arial" w:hAnsi="Arial" w:hint="default"/>
      </w:rPr>
    </w:lvl>
    <w:lvl w:ilvl="4" w:tplc="B286327A" w:tentative="1">
      <w:start w:val="1"/>
      <w:numFmt w:val="bullet"/>
      <w:lvlText w:val="•"/>
      <w:lvlJc w:val="left"/>
      <w:pPr>
        <w:tabs>
          <w:tab w:val="num" w:pos="3600"/>
        </w:tabs>
        <w:ind w:left="3600" w:hanging="360"/>
      </w:pPr>
      <w:rPr>
        <w:rFonts w:ascii="Arial" w:hAnsi="Arial" w:hint="default"/>
      </w:rPr>
    </w:lvl>
    <w:lvl w:ilvl="5" w:tplc="C6E244C2" w:tentative="1">
      <w:start w:val="1"/>
      <w:numFmt w:val="bullet"/>
      <w:lvlText w:val="•"/>
      <w:lvlJc w:val="left"/>
      <w:pPr>
        <w:tabs>
          <w:tab w:val="num" w:pos="4320"/>
        </w:tabs>
        <w:ind w:left="4320" w:hanging="360"/>
      </w:pPr>
      <w:rPr>
        <w:rFonts w:ascii="Arial" w:hAnsi="Arial" w:hint="default"/>
      </w:rPr>
    </w:lvl>
    <w:lvl w:ilvl="6" w:tplc="330A63C0" w:tentative="1">
      <w:start w:val="1"/>
      <w:numFmt w:val="bullet"/>
      <w:lvlText w:val="•"/>
      <w:lvlJc w:val="left"/>
      <w:pPr>
        <w:tabs>
          <w:tab w:val="num" w:pos="5040"/>
        </w:tabs>
        <w:ind w:left="5040" w:hanging="360"/>
      </w:pPr>
      <w:rPr>
        <w:rFonts w:ascii="Arial" w:hAnsi="Arial" w:hint="default"/>
      </w:rPr>
    </w:lvl>
    <w:lvl w:ilvl="7" w:tplc="31E689EA" w:tentative="1">
      <w:start w:val="1"/>
      <w:numFmt w:val="bullet"/>
      <w:lvlText w:val="•"/>
      <w:lvlJc w:val="left"/>
      <w:pPr>
        <w:tabs>
          <w:tab w:val="num" w:pos="5760"/>
        </w:tabs>
        <w:ind w:left="5760" w:hanging="360"/>
      </w:pPr>
      <w:rPr>
        <w:rFonts w:ascii="Arial" w:hAnsi="Arial" w:hint="default"/>
      </w:rPr>
    </w:lvl>
    <w:lvl w:ilvl="8" w:tplc="6B08937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B165078"/>
    <w:multiLevelType w:val="hybridMultilevel"/>
    <w:tmpl w:val="A712E8C6"/>
    <w:lvl w:ilvl="0" w:tplc="E3C8F6D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1D5B6028"/>
    <w:multiLevelType w:val="multilevel"/>
    <w:tmpl w:val="F0CA3C94"/>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F5C3556"/>
    <w:multiLevelType w:val="hybridMultilevel"/>
    <w:tmpl w:val="FC6EA00A"/>
    <w:lvl w:ilvl="0" w:tplc="040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79D741C"/>
    <w:multiLevelType w:val="hybridMultilevel"/>
    <w:tmpl w:val="4C4EC87E"/>
    <w:lvl w:ilvl="0" w:tplc="E3C8F6D4">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8B6FFD"/>
    <w:multiLevelType w:val="hybridMultilevel"/>
    <w:tmpl w:val="1B168790"/>
    <w:lvl w:ilvl="0" w:tplc="080E3DA8">
      <w:start w:val="1"/>
      <w:numFmt w:val="bullet"/>
      <w:lvlText w:val="•"/>
      <w:lvlJc w:val="left"/>
      <w:pPr>
        <w:tabs>
          <w:tab w:val="num" w:pos="720"/>
        </w:tabs>
        <w:ind w:left="720" w:hanging="360"/>
      </w:pPr>
      <w:rPr>
        <w:rFonts w:ascii="Arial" w:hAnsi="Arial" w:hint="default"/>
      </w:rPr>
    </w:lvl>
    <w:lvl w:ilvl="1" w:tplc="ADF03E28" w:tentative="1">
      <w:start w:val="1"/>
      <w:numFmt w:val="bullet"/>
      <w:lvlText w:val="•"/>
      <w:lvlJc w:val="left"/>
      <w:pPr>
        <w:tabs>
          <w:tab w:val="num" w:pos="1440"/>
        </w:tabs>
        <w:ind w:left="1440" w:hanging="360"/>
      </w:pPr>
      <w:rPr>
        <w:rFonts w:ascii="Arial" w:hAnsi="Arial" w:hint="default"/>
      </w:rPr>
    </w:lvl>
    <w:lvl w:ilvl="2" w:tplc="E89A173E" w:tentative="1">
      <w:start w:val="1"/>
      <w:numFmt w:val="bullet"/>
      <w:lvlText w:val="•"/>
      <w:lvlJc w:val="left"/>
      <w:pPr>
        <w:tabs>
          <w:tab w:val="num" w:pos="2160"/>
        </w:tabs>
        <w:ind w:left="2160" w:hanging="360"/>
      </w:pPr>
      <w:rPr>
        <w:rFonts w:ascii="Arial" w:hAnsi="Arial" w:hint="default"/>
      </w:rPr>
    </w:lvl>
    <w:lvl w:ilvl="3" w:tplc="EDA8D936" w:tentative="1">
      <w:start w:val="1"/>
      <w:numFmt w:val="bullet"/>
      <w:lvlText w:val="•"/>
      <w:lvlJc w:val="left"/>
      <w:pPr>
        <w:tabs>
          <w:tab w:val="num" w:pos="2880"/>
        </w:tabs>
        <w:ind w:left="2880" w:hanging="360"/>
      </w:pPr>
      <w:rPr>
        <w:rFonts w:ascii="Arial" w:hAnsi="Arial" w:hint="default"/>
      </w:rPr>
    </w:lvl>
    <w:lvl w:ilvl="4" w:tplc="696E2E70" w:tentative="1">
      <w:start w:val="1"/>
      <w:numFmt w:val="bullet"/>
      <w:lvlText w:val="•"/>
      <w:lvlJc w:val="left"/>
      <w:pPr>
        <w:tabs>
          <w:tab w:val="num" w:pos="3600"/>
        </w:tabs>
        <w:ind w:left="3600" w:hanging="360"/>
      </w:pPr>
      <w:rPr>
        <w:rFonts w:ascii="Arial" w:hAnsi="Arial" w:hint="default"/>
      </w:rPr>
    </w:lvl>
    <w:lvl w:ilvl="5" w:tplc="D48A6446" w:tentative="1">
      <w:start w:val="1"/>
      <w:numFmt w:val="bullet"/>
      <w:lvlText w:val="•"/>
      <w:lvlJc w:val="left"/>
      <w:pPr>
        <w:tabs>
          <w:tab w:val="num" w:pos="4320"/>
        </w:tabs>
        <w:ind w:left="4320" w:hanging="360"/>
      </w:pPr>
      <w:rPr>
        <w:rFonts w:ascii="Arial" w:hAnsi="Arial" w:hint="default"/>
      </w:rPr>
    </w:lvl>
    <w:lvl w:ilvl="6" w:tplc="679E8DB0" w:tentative="1">
      <w:start w:val="1"/>
      <w:numFmt w:val="bullet"/>
      <w:lvlText w:val="•"/>
      <w:lvlJc w:val="left"/>
      <w:pPr>
        <w:tabs>
          <w:tab w:val="num" w:pos="5040"/>
        </w:tabs>
        <w:ind w:left="5040" w:hanging="360"/>
      </w:pPr>
      <w:rPr>
        <w:rFonts w:ascii="Arial" w:hAnsi="Arial" w:hint="default"/>
      </w:rPr>
    </w:lvl>
    <w:lvl w:ilvl="7" w:tplc="0C6A7EBC" w:tentative="1">
      <w:start w:val="1"/>
      <w:numFmt w:val="bullet"/>
      <w:lvlText w:val="•"/>
      <w:lvlJc w:val="left"/>
      <w:pPr>
        <w:tabs>
          <w:tab w:val="num" w:pos="5760"/>
        </w:tabs>
        <w:ind w:left="5760" w:hanging="360"/>
      </w:pPr>
      <w:rPr>
        <w:rFonts w:ascii="Arial" w:hAnsi="Arial" w:hint="default"/>
      </w:rPr>
    </w:lvl>
    <w:lvl w:ilvl="8" w:tplc="8F4252D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9974D7A"/>
    <w:multiLevelType w:val="singleLevel"/>
    <w:tmpl w:val="A9966E2C"/>
    <w:lvl w:ilvl="0">
      <w:start w:val="1"/>
      <w:numFmt w:val="bullet"/>
      <w:lvlText w:val=""/>
      <w:lvlJc w:val="left"/>
      <w:pPr>
        <w:tabs>
          <w:tab w:val="num" w:pos="360"/>
        </w:tabs>
        <w:ind w:left="357" w:hanging="357"/>
      </w:pPr>
      <w:rPr>
        <w:rFonts w:ascii="Symbol" w:hAnsi="Symbol" w:hint="default"/>
      </w:rPr>
    </w:lvl>
  </w:abstractNum>
  <w:abstractNum w:abstractNumId="17" w15:restartNumberingAfterBreak="0">
    <w:nsid w:val="2B5529CE"/>
    <w:multiLevelType w:val="hybridMultilevel"/>
    <w:tmpl w:val="F5903480"/>
    <w:lvl w:ilvl="0" w:tplc="688ADE94">
      <w:start w:val="1"/>
      <w:numFmt w:val="bullet"/>
      <w:lvlText w:val="•"/>
      <w:lvlJc w:val="left"/>
      <w:pPr>
        <w:tabs>
          <w:tab w:val="num" w:pos="720"/>
        </w:tabs>
        <w:ind w:left="720" w:hanging="360"/>
      </w:pPr>
      <w:rPr>
        <w:rFonts w:ascii="Arial" w:hAnsi="Arial" w:hint="default"/>
      </w:rPr>
    </w:lvl>
    <w:lvl w:ilvl="1" w:tplc="98AA31A4" w:tentative="1">
      <w:start w:val="1"/>
      <w:numFmt w:val="bullet"/>
      <w:lvlText w:val="•"/>
      <w:lvlJc w:val="left"/>
      <w:pPr>
        <w:tabs>
          <w:tab w:val="num" w:pos="1440"/>
        </w:tabs>
        <w:ind w:left="1440" w:hanging="360"/>
      </w:pPr>
      <w:rPr>
        <w:rFonts w:ascii="Arial" w:hAnsi="Arial" w:hint="default"/>
      </w:rPr>
    </w:lvl>
    <w:lvl w:ilvl="2" w:tplc="A6DCEB2E" w:tentative="1">
      <w:start w:val="1"/>
      <w:numFmt w:val="bullet"/>
      <w:lvlText w:val="•"/>
      <w:lvlJc w:val="left"/>
      <w:pPr>
        <w:tabs>
          <w:tab w:val="num" w:pos="2160"/>
        </w:tabs>
        <w:ind w:left="2160" w:hanging="360"/>
      </w:pPr>
      <w:rPr>
        <w:rFonts w:ascii="Arial" w:hAnsi="Arial" w:hint="default"/>
      </w:rPr>
    </w:lvl>
    <w:lvl w:ilvl="3" w:tplc="FC4C962E" w:tentative="1">
      <w:start w:val="1"/>
      <w:numFmt w:val="bullet"/>
      <w:lvlText w:val="•"/>
      <w:lvlJc w:val="left"/>
      <w:pPr>
        <w:tabs>
          <w:tab w:val="num" w:pos="2880"/>
        </w:tabs>
        <w:ind w:left="2880" w:hanging="360"/>
      </w:pPr>
      <w:rPr>
        <w:rFonts w:ascii="Arial" w:hAnsi="Arial" w:hint="default"/>
      </w:rPr>
    </w:lvl>
    <w:lvl w:ilvl="4" w:tplc="02FCF0B8" w:tentative="1">
      <w:start w:val="1"/>
      <w:numFmt w:val="bullet"/>
      <w:lvlText w:val="•"/>
      <w:lvlJc w:val="left"/>
      <w:pPr>
        <w:tabs>
          <w:tab w:val="num" w:pos="3600"/>
        </w:tabs>
        <w:ind w:left="3600" w:hanging="360"/>
      </w:pPr>
      <w:rPr>
        <w:rFonts w:ascii="Arial" w:hAnsi="Arial" w:hint="default"/>
      </w:rPr>
    </w:lvl>
    <w:lvl w:ilvl="5" w:tplc="692661EE" w:tentative="1">
      <w:start w:val="1"/>
      <w:numFmt w:val="bullet"/>
      <w:lvlText w:val="•"/>
      <w:lvlJc w:val="left"/>
      <w:pPr>
        <w:tabs>
          <w:tab w:val="num" w:pos="4320"/>
        </w:tabs>
        <w:ind w:left="4320" w:hanging="360"/>
      </w:pPr>
      <w:rPr>
        <w:rFonts w:ascii="Arial" w:hAnsi="Arial" w:hint="default"/>
      </w:rPr>
    </w:lvl>
    <w:lvl w:ilvl="6" w:tplc="7D78F69E" w:tentative="1">
      <w:start w:val="1"/>
      <w:numFmt w:val="bullet"/>
      <w:lvlText w:val="•"/>
      <w:lvlJc w:val="left"/>
      <w:pPr>
        <w:tabs>
          <w:tab w:val="num" w:pos="5040"/>
        </w:tabs>
        <w:ind w:left="5040" w:hanging="360"/>
      </w:pPr>
      <w:rPr>
        <w:rFonts w:ascii="Arial" w:hAnsi="Arial" w:hint="default"/>
      </w:rPr>
    </w:lvl>
    <w:lvl w:ilvl="7" w:tplc="BC5A61A0" w:tentative="1">
      <w:start w:val="1"/>
      <w:numFmt w:val="bullet"/>
      <w:lvlText w:val="•"/>
      <w:lvlJc w:val="left"/>
      <w:pPr>
        <w:tabs>
          <w:tab w:val="num" w:pos="5760"/>
        </w:tabs>
        <w:ind w:left="5760" w:hanging="360"/>
      </w:pPr>
      <w:rPr>
        <w:rFonts w:ascii="Arial" w:hAnsi="Arial" w:hint="default"/>
      </w:rPr>
    </w:lvl>
    <w:lvl w:ilvl="8" w:tplc="CC38FA5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EEB1BD7"/>
    <w:multiLevelType w:val="hybridMultilevel"/>
    <w:tmpl w:val="6A9A1538"/>
    <w:lvl w:ilvl="0" w:tplc="E3C8F6D4">
      <w:start w:val="1"/>
      <w:numFmt w:val="bullet"/>
      <w:lvlText w:val=""/>
      <w:lvlJc w:val="left"/>
      <w:pPr>
        <w:tabs>
          <w:tab w:val="num" w:pos="644"/>
        </w:tabs>
        <w:ind w:left="644" w:hanging="360"/>
      </w:pPr>
      <w:rPr>
        <w:rFonts w:ascii="Symbol" w:hAnsi="Symbol" w:hint="default"/>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31B814DB"/>
    <w:multiLevelType w:val="hybridMultilevel"/>
    <w:tmpl w:val="A3C42E30"/>
    <w:lvl w:ilvl="0" w:tplc="E3C8F6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20369EC"/>
    <w:multiLevelType w:val="hybridMultilevel"/>
    <w:tmpl w:val="AF2A81EA"/>
    <w:lvl w:ilvl="0" w:tplc="93162168">
      <w:start w:val="1"/>
      <w:numFmt w:val="bullet"/>
      <w:lvlText w:val="•"/>
      <w:lvlJc w:val="left"/>
      <w:pPr>
        <w:tabs>
          <w:tab w:val="num" w:pos="720"/>
        </w:tabs>
        <w:ind w:left="720" w:hanging="360"/>
      </w:pPr>
      <w:rPr>
        <w:rFonts w:ascii="Arial" w:hAnsi="Arial" w:hint="default"/>
      </w:rPr>
    </w:lvl>
    <w:lvl w:ilvl="1" w:tplc="EBFA99C6" w:tentative="1">
      <w:start w:val="1"/>
      <w:numFmt w:val="bullet"/>
      <w:lvlText w:val="•"/>
      <w:lvlJc w:val="left"/>
      <w:pPr>
        <w:tabs>
          <w:tab w:val="num" w:pos="1440"/>
        </w:tabs>
        <w:ind w:left="1440" w:hanging="360"/>
      </w:pPr>
      <w:rPr>
        <w:rFonts w:ascii="Arial" w:hAnsi="Arial" w:hint="default"/>
      </w:rPr>
    </w:lvl>
    <w:lvl w:ilvl="2" w:tplc="BA3875B0" w:tentative="1">
      <w:start w:val="1"/>
      <w:numFmt w:val="bullet"/>
      <w:lvlText w:val="•"/>
      <w:lvlJc w:val="left"/>
      <w:pPr>
        <w:tabs>
          <w:tab w:val="num" w:pos="2160"/>
        </w:tabs>
        <w:ind w:left="2160" w:hanging="360"/>
      </w:pPr>
      <w:rPr>
        <w:rFonts w:ascii="Arial" w:hAnsi="Arial" w:hint="default"/>
      </w:rPr>
    </w:lvl>
    <w:lvl w:ilvl="3" w:tplc="49525D28" w:tentative="1">
      <w:start w:val="1"/>
      <w:numFmt w:val="bullet"/>
      <w:lvlText w:val="•"/>
      <w:lvlJc w:val="left"/>
      <w:pPr>
        <w:tabs>
          <w:tab w:val="num" w:pos="2880"/>
        </w:tabs>
        <w:ind w:left="2880" w:hanging="360"/>
      </w:pPr>
      <w:rPr>
        <w:rFonts w:ascii="Arial" w:hAnsi="Arial" w:hint="default"/>
      </w:rPr>
    </w:lvl>
    <w:lvl w:ilvl="4" w:tplc="53A8D76C" w:tentative="1">
      <w:start w:val="1"/>
      <w:numFmt w:val="bullet"/>
      <w:lvlText w:val="•"/>
      <w:lvlJc w:val="left"/>
      <w:pPr>
        <w:tabs>
          <w:tab w:val="num" w:pos="3600"/>
        </w:tabs>
        <w:ind w:left="3600" w:hanging="360"/>
      </w:pPr>
      <w:rPr>
        <w:rFonts w:ascii="Arial" w:hAnsi="Arial" w:hint="default"/>
      </w:rPr>
    </w:lvl>
    <w:lvl w:ilvl="5" w:tplc="01F6ADDA" w:tentative="1">
      <w:start w:val="1"/>
      <w:numFmt w:val="bullet"/>
      <w:lvlText w:val="•"/>
      <w:lvlJc w:val="left"/>
      <w:pPr>
        <w:tabs>
          <w:tab w:val="num" w:pos="4320"/>
        </w:tabs>
        <w:ind w:left="4320" w:hanging="360"/>
      </w:pPr>
      <w:rPr>
        <w:rFonts w:ascii="Arial" w:hAnsi="Arial" w:hint="default"/>
      </w:rPr>
    </w:lvl>
    <w:lvl w:ilvl="6" w:tplc="086450F6" w:tentative="1">
      <w:start w:val="1"/>
      <w:numFmt w:val="bullet"/>
      <w:lvlText w:val="•"/>
      <w:lvlJc w:val="left"/>
      <w:pPr>
        <w:tabs>
          <w:tab w:val="num" w:pos="5040"/>
        </w:tabs>
        <w:ind w:left="5040" w:hanging="360"/>
      </w:pPr>
      <w:rPr>
        <w:rFonts w:ascii="Arial" w:hAnsi="Arial" w:hint="default"/>
      </w:rPr>
    </w:lvl>
    <w:lvl w:ilvl="7" w:tplc="70B2E390" w:tentative="1">
      <w:start w:val="1"/>
      <w:numFmt w:val="bullet"/>
      <w:lvlText w:val="•"/>
      <w:lvlJc w:val="left"/>
      <w:pPr>
        <w:tabs>
          <w:tab w:val="num" w:pos="5760"/>
        </w:tabs>
        <w:ind w:left="5760" w:hanging="360"/>
      </w:pPr>
      <w:rPr>
        <w:rFonts w:ascii="Arial" w:hAnsi="Arial" w:hint="default"/>
      </w:rPr>
    </w:lvl>
    <w:lvl w:ilvl="8" w:tplc="9462ED0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4892B3F"/>
    <w:multiLevelType w:val="hybridMultilevel"/>
    <w:tmpl w:val="71E25704"/>
    <w:lvl w:ilvl="0" w:tplc="E3C8F6D4">
      <w:start w:val="1"/>
      <w:numFmt w:val="bullet"/>
      <w:lvlText w:val=""/>
      <w:lvlJc w:val="left"/>
      <w:pPr>
        <w:tabs>
          <w:tab w:val="num" w:pos="720"/>
        </w:tabs>
        <w:ind w:left="720" w:hanging="360"/>
      </w:pPr>
      <w:rPr>
        <w:rFonts w:ascii="Symbol" w:hAnsi="Symbol" w:hint="default"/>
      </w:rPr>
    </w:lvl>
    <w:lvl w:ilvl="1" w:tplc="0756DA7C" w:tentative="1">
      <w:start w:val="1"/>
      <w:numFmt w:val="bullet"/>
      <w:lvlText w:val="•"/>
      <w:lvlJc w:val="left"/>
      <w:pPr>
        <w:tabs>
          <w:tab w:val="num" w:pos="1440"/>
        </w:tabs>
        <w:ind w:left="1440" w:hanging="360"/>
      </w:pPr>
      <w:rPr>
        <w:rFonts w:ascii="Arial" w:hAnsi="Arial" w:hint="default"/>
      </w:rPr>
    </w:lvl>
    <w:lvl w:ilvl="2" w:tplc="8006FDCA" w:tentative="1">
      <w:start w:val="1"/>
      <w:numFmt w:val="bullet"/>
      <w:lvlText w:val="•"/>
      <w:lvlJc w:val="left"/>
      <w:pPr>
        <w:tabs>
          <w:tab w:val="num" w:pos="2160"/>
        </w:tabs>
        <w:ind w:left="2160" w:hanging="360"/>
      </w:pPr>
      <w:rPr>
        <w:rFonts w:ascii="Arial" w:hAnsi="Arial" w:hint="default"/>
      </w:rPr>
    </w:lvl>
    <w:lvl w:ilvl="3" w:tplc="F7D434C0" w:tentative="1">
      <w:start w:val="1"/>
      <w:numFmt w:val="bullet"/>
      <w:lvlText w:val="•"/>
      <w:lvlJc w:val="left"/>
      <w:pPr>
        <w:tabs>
          <w:tab w:val="num" w:pos="2880"/>
        </w:tabs>
        <w:ind w:left="2880" w:hanging="360"/>
      </w:pPr>
      <w:rPr>
        <w:rFonts w:ascii="Arial" w:hAnsi="Arial" w:hint="default"/>
      </w:rPr>
    </w:lvl>
    <w:lvl w:ilvl="4" w:tplc="0F3A64DC" w:tentative="1">
      <w:start w:val="1"/>
      <w:numFmt w:val="bullet"/>
      <w:lvlText w:val="•"/>
      <w:lvlJc w:val="left"/>
      <w:pPr>
        <w:tabs>
          <w:tab w:val="num" w:pos="3600"/>
        </w:tabs>
        <w:ind w:left="3600" w:hanging="360"/>
      </w:pPr>
      <w:rPr>
        <w:rFonts w:ascii="Arial" w:hAnsi="Arial" w:hint="default"/>
      </w:rPr>
    </w:lvl>
    <w:lvl w:ilvl="5" w:tplc="B6B4CB64" w:tentative="1">
      <w:start w:val="1"/>
      <w:numFmt w:val="bullet"/>
      <w:lvlText w:val="•"/>
      <w:lvlJc w:val="left"/>
      <w:pPr>
        <w:tabs>
          <w:tab w:val="num" w:pos="4320"/>
        </w:tabs>
        <w:ind w:left="4320" w:hanging="360"/>
      </w:pPr>
      <w:rPr>
        <w:rFonts w:ascii="Arial" w:hAnsi="Arial" w:hint="default"/>
      </w:rPr>
    </w:lvl>
    <w:lvl w:ilvl="6" w:tplc="360842DA" w:tentative="1">
      <w:start w:val="1"/>
      <w:numFmt w:val="bullet"/>
      <w:lvlText w:val="•"/>
      <w:lvlJc w:val="left"/>
      <w:pPr>
        <w:tabs>
          <w:tab w:val="num" w:pos="5040"/>
        </w:tabs>
        <w:ind w:left="5040" w:hanging="360"/>
      </w:pPr>
      <w:rPr>
        <w:rFonts w:ascii="Arial" w:hAnsi="Arial" w:hint="default"/>
      </w:rPr>
    </w:lvl>
    <w:lvl w:ilvl="7" w:tplc="05A020CC" w:tentative="1">
      <w:start w:val="1"/>
      <w:numFmt w:val="bullet"/>
      <w:lvlText w:val="•"/>
      <w:lvlJc w:val="left"/>
      <w:pPr>
        <w:tabs>
          <w:tab w:val="num" w:pos="5760"/>
        </w:tabs>
        <w:ind w:left="5760" w:hanging="360"/>
      </w:pPr>
      <w:rPr>
        <w:rFonts w:ascii="Arial" w:hAnsi="Arial" w:hint="default"/>
      </w:rPr>
    </w:lvl>
    <w:lvl w:ilvl="8" w:tplc="8B80191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6F75063"/>
    <w:multiLevelType w:val="hybridMultilevel"/>
    <w:tmpl w:val="719AA080"/>
    <w:lvl w:ilvl="0" w:tplc="BFC68624">
      <w:start w:val="1"/>
      <w:numFmt w:val="bullet"/>
      <w:lvlText w:val="•"/>
      <w:lvlJc w:val="left"/>
      <w:pPr>
        <w:tabs>
          <w:tab w:val="num" w:pos="720"/>
        </w:tabs>
        <w:ind w:left="720" w:hanging="360"/>
      </w:pPr>
      <w:rPr>
        <w:rFonts w:ascii="Arial" w:hAnsi="Arial" w:hint="default"/>
      </w:rPr>
    </w:lvl>
    <w:lvl w:ilvl="1" w:tplc="92CC0310" w:tentative="1">
      <w:start w:val="1"/>
      <w:numFmt w:val="bullet"/>
      <w:lvlText w:val="•"/>
      <w:lvlJc w:val="left"/>
      <w:pPr>
        <w:tabs>
          <w:tab w:val="num" w:pos="1440"/>
        </w:tabs>
        <w:ind w:left="1440" w:hanging="360"/>
      </w:pPr>
      <w:rPr>
        <w:rFonts w:ascii="Arial" w:hAnsi="Arial" w:hint="default"/>
      </w:rPr>
    </w:lvl>
    <w:lvl w:ilvl="2" w:tplc="E960B9CA" w:tentative="1">
      <w:start w:val="1"/>
      <w:numFmt w:val="bullet"/>
      <w:lvlText w:val="•"/>
      <w:lvlJc w:val="left"/>
      <w:pPr>
        <w:tabs>
          <w:tab w:val="num" w:pos="2160"/>
        </w:tabs>
        <w:ind w:left="2160" w:hanging="360"/>
      </w:pPr>
      <w:rPr>
        <w:rFonts w:ascii="Arial" w:hAnsi="Arial" w:hint="default"/>
      </w:rPr>
    </w:lvl>
    <w:lvl w:ilvl="3" w:tplc="F69E984C" w:tentative="1">
      <w:start w:val="1"/>
      <w:numFmt w:val="bullet"/>
      <w:lvlText w:val="•"/>
      <w:lvlJc w:val="left"/>
      <w:pPr>
        <w:tabs>
          <w:tab w:val="num" w:pos="2880"/>
        </w:tabs>
        <w:ind w:left="2880" w:hanging="360"/>
      </w:pPr>
      <w:rPr>
        <w:rFonts w:ascii="Arial" w:hAnsi="Arial" w:hint="default"/>
      </w:rPr>
    </w:lvl>
    <w:lvl w:ilvl="4" w:tplc="16C8499C" w:tentative="1">
      <w:start w:val="1"/>
      <w:numFmt w:val="bullet"/>
      <w:lvlText w:val="•"/>
      <w:lvlJc w:val="left"/>
      <w:pPr>
        <w:tabs>
          <w:tab w:val="num" w:pos="3600"/>
        </w:tabs>
        <w:ind w:left="3600" w:hanging="360"/>
      </w:pPr>
      <w:rPr>
        <w:rFonts w:ascii="Arial" w:hAnsi="Arial" w:hint="default"/>
      </w:rPr>
    </w:lvl>
    <w:lvl w:ilvl="5" w:tplc="50A43592" w:tentative="1">
      <w:start w:val="1"/>
      <w:numFmt w:val="bullet"/>
      <w:lvlText w:val="•"/>
      <w:lvlJc w:val="left"/>
      <w:pPr>
        <w:tabs>
          <w:tab w:val="num" w:pos="4320"/>
        </w:tabs>
        <w:ind w:left="4320" w:hanging="360"/>
      </w:pPr>
      <w:rPr>
        <w:rFonts w:ascii="Arial" w:hAnsi="Arial" w:hint="default"/>
      </w:rPr>
    </w:lvl>
    <w:lvl w:ilvl="6" w:tplc="908E0BF8" w:tentative="1">
      <w:start w:val="1"/>
      <w:numFmt w:val="bullet"/>
      <w:lvlText w:val="•"/>
      <w:lvlJc w:val="left"/>
      <w:pPr>
        <w:tabs>
          <w:tab w:val="num" w:pos="5040"/>
        </w:tabs>
        <w:ind w:left="5040" w:hanging="360"/>
      </w:pPr>
      <w:rPr>
        <w:rFonts w:ascii="Arial" w:hAnsi="Arial" w:hint="default"/>
      </w:rPr>
    </w:lvl>
    <w:lvl w:ilvl="7" w:tplc="895AE390" w:tentative="1">
      <w:start w:val="1"/>
      <w:numFmt w:val="bullet"/>
      <w:lvlText w:val="•"/>
      <w:lvlJc w:val="left"/>
      <w:pPr>
        <w:tabs>
          <w:tab w:val="num" w:pos="5760"/>
        </w:tabs>
        <w:ind w:left="5760" w:hanging="360"/>
      </w:pPr>
      <w:rPr>
        <w:rFonts w:ascii="Arial" w:hAnsi="Arial" w:hint="default"/>
      </w:rPr>
    </w:lvl>
    <w:lvl w:ilvl="8" w:tplc="9ED60E4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9A06929"/>
    <w:multiLevelType w:val="hybridMultilevel"/>
    <w:tmpl w:val="443E95B6"/>
    <w:lvl w:ilvl="0" w:tplc="040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3A1C0D2E"/>
    <w:multiLevelType w:val="hybridMultilevel"/>
    <w:tmpl w:val="7C320FE2"/>
    <w:lvl w:ilvl="0" w:tplc="040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3DBF12F3"/>
    <w:multiLevelType w:val="hybridMultilevel"/>
    <w:tmpl w:val="FE18A1B0"/>
    <w:lvl w:ilvl="0" w:tplc="654E0284">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05000F">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E185148"/>
    <w:multiLevelType w:val="hybridMultilevel"/>
    <w:tmpl w:val="04546252"/>
    <w:lvl w:ilvl="0" w:tplc="E3C8F6D4">
      <w:start w:val="1"/>
      <w:numFmt w:val="bullet"/>
      <w:lvlText w:val=""/>
      <w:lvlJc w:val="left"/>
      <w:pPr>
        <w:tabs>
          <w:tab w:val="num" w:pos="720"/>
        </w:tabs>
        <w:ind w:left="720" w:hanging="360"/>
      </w:pPr>
      <w:rPr>
        <w:rFonts w:ascii="Symbol" w:hAnsi="Symbol" w:hint="default"/>
      </w:rPr>
    </w:lvl>
    <w:lvl w:ilvl="1" w:tplc="695438DC" w:tentative="1">
      <w:start w:val="1"/>
      <w:numFmt w:val="bullet"/>
      <w:lvlText w:val="•"/>
      <w:lvlJc w:val="left"/>
      <w:pPr>
        <w:tabs>
          <w:tab w:val="num" w:pos="1440"/>
        </w:tabs>
        <w:ind w:left="1440" w:hanging="360"/>
      </w:pPr>
      <w:rPr>
        <w:rFonts w:ascii="Arial" w:hAnsi="Arial" w:hint="default"/>
      </w:rPr>
    </w:lvl>
    <w:lvl w:ilvl="2" w:tplc="B6B4A6F8" w:tentative="1">
      <w:start w:val="1"/>
      <w:numFmt w:val="bullet"/>
      <w:lvlText w:val="•"/>
      <w:lvlJc w:val="left"/>
      <w:pPr>
        <w:tabs>
          <w:tab w:val="num" w:pos="2160"/>
        </w:tabs>
        <w:ind w:left="2160" w:hanging="360"/>
      </w:pPr>
      <w:rPr>
        <w:rFonts w:ascii="Arial" w:hAnsi="Arial" w:hint="default"/>
      </w:rPr>
    </w:lvl>
    <w:lvl w:ilvl="3" w:tplc="24F669F6" w:tentative="1">
      <w:start w:val="1"/>
      <w:numFmt w:val="bullet"/>
      <w:lvlText w:val="•"/>
      <w:lvlJc w:val="left"/>
      <w:pPr>
        <w:tabs>
          <w:tab w:val="num" w:pos="2880"/>
        </w:tabs>
        <w:ind w:left="2880" w:hanging="360"/>
      </w:pPr>
      <w:rPr>
        <w:rFonts w:ascii="Arial" w:hAnsi="Arial" w:hint="default"/>
      </w:rPr>
    </w:lvl>
    <w:lvl w:ilvl="4" w:tplc="7E608C8C" w:tentative="1">
      <w:start w:val="1"/>
      <w:numFmt w:val="bullet"/>
      <w:lvlText w:val="•"/>
      <w:lvlJc w:val="left"/>
      <w:pPr>
        <w:tabs>
          <w:tab w:val="num" w:pos="3600"/>
        </w:tabs>
        <w:ind w:left="3600" w:hanging="360"/>
      </w:pPr>
      <w:rPr>
        <w:rFonts w:ascii="Arial" w:hAnsi="Arial" w:hint="default"/>
      </w:rPr>
    </w:lvl>
    <w:lvl w:ilvl="5" w:tplc="808A8D0E" w:tentative="1">
      <w:start w:val="1"/>
      <w:numFmt w:val="bullet"/>
      <w:lvlText w:val="•"/>
      <w:lvlJc w:val="left"/>
      <w:pPr>
        <w:tabs>
          <w:tab w:val="num" w:pos="4320"/>
        </w:tabs>
        <w:ind w:left="4320" w:hanging="360"/>
      </w:pPr>
      <w:rPr>
        <w:rFonts w:ascii="Arial" w:hAnsi="Arial" w:hint="default"/>
      </w:rPr>
    </w:lvl>
    <w:lvl w:ilvl="6" w:tplc="E3D86994" w:tentative="1">
      <w:start w:val="1"/>
      <w:numFmt w:val="bullet"/>
      <w:lvlText w:val="•"/>
      <w:lvlJc w:val="left"/>
      <w:pPr>
        <w:tabs>
          <w:tab w:val="num" w:pos="5040"/>
        </w:tabs>
        <w:ind w:left="5040" w:hanging="360"/>
      </w:pPr>
      <w:rPr>
        <w:rFonts w:ascii="Arial" w:hAnsi="Arial" w:hint="default"/>
      </w:rPr>
    </w:lvl>
    <w:lvl w:ilvl="7" w:tplc="C218A2E4" w:tentative="1">
      <w:start w:val="1"/>
      <w:numFmt w:val="bullet"/>
      <w:lvlText w:val="•"/>
      <w:lvlJc w:val="left"/>
      <w:pPr>
        <w:tabs>
          <w:tab w:val="num" w:pos="5760"/>
        </w:tabs>
        <w:ind w:left="5760" w:hanging="360"/>
      </w:pPr>
      <w:rPr>
        <w:rFonts w:ascii="Arial" w:hAnsi="Arial" w:hint="default"/>
      </w:rPr>
    </w:lvl>
    <w:lvl w:ilvl="8" w:tplc="819485CC"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32D5A0F"/>
    <w:multiLevelType w:val="singleLevel"/>
    <w:tmpl w:val="A9966E2C"/>
    <w:lvl w:ilvl="0">
      <w:start w:val="1"/>
      <w:numFmt w:val="bullet"/>
      <w:lvlText w:val=""/>
      <w:lvlJc w:val="left"/>
      <w:pPr>
        <w:tabs>
          <w:tab w:val="num" w:pos="360"/>
        </w:tabs>
        <w:ind w:left="357" w:hanging="357"/>
      </w:pPr>
      <w:rPr>
        <w:rFonts w:ascii="Symbol" w:hAnsi="Symbol" w:hint="default"/>
      </w:rPr>
    </w:lvl>
  </w:abstractNum>
  <w:abstractNum w:abstractNumId="28" w15:restartNumberingAfterBreak="0">
    <w:nsid w:val="43B94B8D"/>
    <w:multiLevelType w:val="hybridMultilevel"/>
    <w:tmpl w:val="3B6E5B5C"/>
    <w:lvl w:ilvl="0" w:tplc="040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44860D2C"/>
    <w:multiLevelType w:val="hybridMultilevel"/>
    <w:tmpl w:val="767AC1B0"/>
    <w:lvl w:ilvl="0" w:tplc="E3C8F6D4">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842"/>
        </w:tabs>
        <w:ind w:left="1842"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48BD33B3"/>
    <w:multiLevelType w:val="hybridMultilevel"/>
    <w:tmpl w:val="C0C604A6"/>
    <w:lvl w:ilvl="0" w:tplc="0405000F">
      <w:start w:val="1"/>
      <w:numFmt w:val="decimal"/>
      <w:lvlText w:val="%1."/>
      <w:lvlJc w:val="left"/>
      <w:pPr>
        <w:tabs>
          <w:tab w:val="num" w:pos="720"/>
        </w:tabs>
        <w:ind w:left="720" w:hanging="360"/>
      </w:pPr>
      <w:rPr>
        <w:rFonts w:hint="default"/>
      </w:rPr>
    </w:lvl>
    <w:lvl w:ilvl="1" w:tplc="B5644C30">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4ABB2D45"/>
    <w:multiLevelType w:val="hybridMultilevel"/>
    <w:tmpl w:val="DA50BFD8"/>
    <w:lvl w:ilvl="0" w:tplc="E3C8F6D4">
      <w:start w:val="1"/>
      <w:numFmt w:val="bullet"/>
      <w:lvlText w:val=""/>
      <w:lvlJc w:val="left"/>
      <w:pPr>
        <w:tabs>
          <w:tab w:val="num" w:pos="720"/>
        </w:tabs>
        <w:ind w:left="720" w:hanging="360"/>
      </w:pPr>
      <w:rPr>
        <w:rFonts w:ascii="Symbol" w:hAnsi="Symbol" w:hint="default"/>
      </w:rPr>
    </w:lvl>
    <w:lvl w:ilvl="1" w:tplc="68BED208" w:tentative="1">
      <w:start w:val="1"/>
      <w:numFmt w:val="bullet"/>
      <w:lvlText w:val="•"/>
      <w:lvlJc w:val="left"/>
      <w:pPr>
        <w:tabs>
          <w:tab w:val="num" w:pos="1440"/>
        </w:tabs>
        <w:ind w:left="1440" w:hanging="360"/>
      </w:pPr>
      <w:rPr>
        <w:rFonts w:ascii="Arial" w:hAnsi="Arial" w:hint="default"/>
      </w:rPr>
    </w:lvl>
    <w:lvl w:ilvl="2" w:tplc="08806068" w:tentative="1">
      <w:start w:val="1"/>
      <w:numFmt w:val="bullet"/>
      <w:lvlText w:val="•"/>
      <w:lvlJc w:val="left"/>
      <w:pPr>
        <w:tabs>
          <w:tab w:val="num" w:pos="2160"/>
        </w:tabs>
        <w:ind w:left="2160" w:hanging="360"/>
      </w:pPr>
      <w:rPr>
        <w:rFonts w:ascii="Arial" w:hAnsi="Arial" w:hint="default"/>
      </w:rPr>
    </w:lvl>
    <w:lvl w:ilvl="3" w:tplc="D05CFA78" w:tentative="1">
      <w:start w:val="1"/>
      <w:numFmt w:val="bullet"/>
      <w:lvlText w:val="•"/>
      <w:lvlJc w:val="left"/>
      <w:pPr>
        <w:tabs>
          <w:tab w:val="num" w:pos="2880"/>
        </w:tabs>
        <w:ind w:left="2880" w:hanging="360"/>
      </w:pPr>
      <w:rPr>
        <w:rFonts w:ascii="Arial" w:hAnsi="Arial" w:hint="default"/>
      </w:rPr>
    </w:lvl>
    <w:lvl w:ilvl="4" w:tplc="5CACC582" w:tentative="1">
      <w:start w:val="1"/>
      <w:numFmt w:val="bullet"/>
      <w:lvlText w:val="•"/>
      <w:lvlJc w:val="left"/>
      <w:pPr>
        <w:tabs>
          <w:tab w:val="num" w:pos="3600"/>
        </w:tabs>
        <w:ind w:left="3600" w:hanging="360"/>
      </w:pPr>
      <w:rPr>
        <w:rFonts w:ascii="Arial" w:hAnsi="Arial" w:hint="default"/>
      </w:rPr>
    </w:lvl>
    <w:lvl w:ilvl="5" w:tplc="B838E368" w:tentative="1">
      <w:start w:val="1"/>
      <w:numFmt w:val="bullet"/>
      <w:lvlText w:val="•"/>
      <w:lvlJc w:val="left"/>
      <w:pPr>
        <w:tabs>
          <w:tab w:val="num" w:pos="4320"/>
        </w:tabs>
        <w:ind w:left="4320" w:hanging="360"/>
      </w:pPr>
      <w:rPr>
        <w:rFonts w:ascii="Arial" w:hAnsi="Arial" w:hint="default"/>
      </w:rPr>
    </w:lvl>
    <w:lvl w:ilvl="6" w:tplc="8A069260" w:tentative="1">
      <w:start w:val="1"/>
      <w:numFmt w:val="bullet"/>
      <w:lvlText w:val="•"/>
      <w:lvlJc w:val="left"/>
      <w:pPr>
        <w:tabs>
          <w:tab w:val="num" w:pos="5040"/>
        </w:tabs>
        <w:ind w:left="5040" w:hanging="360"/>
      </w:pPr>
      <w:rPr>
        <w:rFonts w:ascii="Arial" w:hAnsi="Arial" w:hint="default"/>
      </w:rPr>
    </w:lvl>
    <w:lvl w:ilvl="7" w:tplc="D7580CC8" w:tentative="1">
      <w:start w:val="1"/>
      <w:numFmt w:val="bullet"/>
      <w:lvlText w:val="•"/>
      <w:lvlJc w:val="left"/>
      <w:pPr>
        <w:tabs>
          <w:tab w:val="num" w:pos="5760"/>
        </w:tabs>
        <w:ind w:left="5760" w:hanging="360"/>
      </w:pPr>
      <w:rPr>
        <w:rFonts w:ascii="Arial" w:hAnsi="Arial" w:hint="default"/>
      </w:rPr>
    </w:lvl>
    <w:lvl w:ilvl="8" w:tplc="C42A098E"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0841A43"/>
    <w:multiLevelType w:val="hybridMultilevel"/>
    <w:tmpl w:val="6EFC22B6"/>
    <w:lvl w:ilvl="0" w:tplc="E3C8F6D4">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14A433C"/>
    <w:multiLevelType w:val="hybridMultilevel"/>
    <w:tmpl w:val="09A8C478"/>
    <w:lvl w:ilvl="0" w:tplc="E3C8F6D4">
      <w:start w:val="1"/>
      <w:numFmt w:val="bullet"/>
      <w:lvlText w:val=""/>
      <w:lvlJc w:val="left"/>
      <w:pPr>
        <w:tabs>
          <w:tab w:val="num" w:pos="720"/>
        </w:tabs>
        <w:ind w:left="720" w:hanging="360"/>
      </w:pPr>
      <w:rPr>
        <w:rFonts w:ascii="Symbol" w:hAnsi="Symbol" w:hint="default"/>
      </w:rPr>
    </w:lvl>
    <w:lvl w:ilvl="1" w:tplc="79B81EF6" w:tentative="1">
      <w:start w:val="1"/>
      <w:numFmt w:val="bullet"/>
      <w:lvlText w:val="•"/>
      <w:lvlJc w:val="left"/>
      <w:pPr>
        <w:tabs>
          <w:tab w:val="num" w:pos="1440"/>
        </w:tabs>
        <w:ind w:left="1440" w:hanging="360"/>
      </w:pPr>
      <w:rPr>
        <w:rFonts w:ascii="Arial" w:hAnsi="Arial" w:hint="default"/>
      </w:rPr>
    </w:lvl>
    <w:lvl w:ilvl="2" w:tplc="43BE2EF4" w:tentative="1">
      <w:start w:val="1"/>
      <w:numFmt w:val="bullet"/>
      <w:lvlText w:val="•"/>
      <w:lvlJc w:val="left"/>
      <w:pPr>
        <w:tabs>
          <w:tab w:val="num" w:pos="2160"/>
        </w:tabs>
        <w:ind w:left="2160" w:hanging="360"/>
      </w:pPr>
      <w:rPr>
        <w:rFonts w:ascii="Arial" w:hAnsi="Arial" w:hint="default"/>
      </w:rPr>
    </w:lvl>
    <w:lvl w:ilvl="3" w:tplc="925E9586" w:tentative="1">
      <w:start w:val="1"/>
      <w:numFmt w:val="bullet"/>
      <w:lvlText w:val="•"/>
      <w:lvlJc w:val="left"/>
      <w:pPr>
        <w:tabs>
          <w:tab w:val="num" w:pos="2880"/>
        </w:tabs>
        <w:ind w:left="2880" w:hanging="360"/>
      </w:pPr>
      <w:rPr>
        <w:rFonts w:ascii="Arial" w:hAnsi="Arial" w:hint="default"/>
      </w:rPr>
    </w:lvl>
    <w:lvl w:ilvl="4" w:tplc="B936F876" w:tentative="1">
      <w:start w:val="1"/>
      <w:numFmt w:val="bullet"/>
      <w:lvlText w:val="•"/>
      <w:lvlJc w:val="left"/>
      <w:pPr>
        <w:tabs>
          <w:tab w:val="num" w:pos="3600"/>
        </w:tabs>
        <w:ind w:left="3600" w:hanging="360"/>
      </w:pPr>
      <w:rPr>
        <w:rFonts w:ascii="Arial" w:hAnsi="Arial" w:hint="default"/>
      </w:rPr>
    </w:lvl>
    <w:lvl w:ilvl="5" w:tplc="832E1AC8" w:tentative="1">
      <w:start w:val="1"/>
      <w:numFmt w:val="bullet"/>
      <w:lvlText w:val="•"/>
      <w:lvlJc w:val="left"/>
      <w:pPr>
        <w:tabs>
          <w:tab w:val="num" w:pos="4320"/>
        </w:tabs>
        <w:ind w:left="4320" w:hanging="360"/>
      </w:pPr>
      <w:rPr>
        <w:rFonts w:ascii="Arial" w:hAnsi="Arial" w:hint="default"/>
      </w:rPr>
    </w:lvl>
    <w:lvl w:ilvl="6" w:tplc="B4281B4E" w:tentative="1">
      <w:start w:val="1"/>
      <w:numFmt w:val="bullet"/>
      <w:lvlText w:val="•"/>
      <w:lvlJc w:val="left"/>
      <w:pPr>
        <w:tabs>
          <w:tab w:val="num" w:pos="5040"/>
        </w:tabs>
        <w:ind w:left="5040" w:hanging="360"/>
      </w:pPr>
      <w:rPr>
        <w:rFonts w:ascii="Arial" w:hAnsi="Arial" w:hint="default"/>
      </w:rPr>
    </w:lvl>
    <w:lvl w:ilvl="7" w:tplc="E77295A8" w:tentative="1">
      <w:start w:val="1"/>
      <w:numFmt w:val="bullet"/>
      <w:lvlText w:val="•"/>
      <w:lvlJc w:val="left"/>
      <w:pPr>
        <w:tabs>
          <w:tab w:val="num" w:pos="5760"/>
        </w:tabs>
        <w:ind w:left="5760" w:hanging="360"/>
      </w:pPr>
      <w:rPr>
        <w:rFonts w:ascii="Arial" w:hAnsi="Arial" w:hint="default"/>
      </w:rPr>
    </w:lvl>
    <w:lvl w:ilvl="8" w:tplc="BDC855FA"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49F13B5"/>
    <w:multiLevelType w:val="hybridMultilevel"/>
    <w:tmpl w:val="85A6C8E2"/>
    <w:lvl w:ilvl="0" w:tplc="0598DF10">
      <w:start w:val="1"/>
      <w:numFmt w:val="bullet"/>
      <w:lvlText w:val="•"/>
      <w:lvlJc w:val="left"/>
      <w:pPr>
        <w:tabs>
          <w:tab w:val="num" w:pos="720"/>
        </w:tabs>
        <w:ind w:left="720" w:hanging="360"/>
      </w:pPr>
      <w:rPr>
        <w:rFonts w:ascii="Arial" w:hAnsi="Arial" w:hint="default"/>
      </w:rPr>
    </w:lvl>
    <w:lvl w:ilvl="1" w:tplc="0756DA7C" w:tentative="1">
      <w:start w:val="1"/>
      <w:numFmt w:val="bullet"/>
      <w:lvlText w:val="•"/>
      <w:lvlJc w:val="left"/>
      <w:pPr>
        <w:tabs>
          <w:tab w:val="num" w:pos="1440"/>
        </w:tabs>
        <w:ind w:left="1440" w:hanging="360"/>
      </w:pPr>
      <w:rPr>
        <w:rFonts w:ascii="Arial" w:hAnsi="Arial" w:hint="default"/>
      </w:rPr>
    </w:lvl>
    <w:lvl w:ilvl="2" w:tplc="8006FDCA" w:tentative="1">
      <w:start w:val="1"/>
      <w:numFmt w:val="bullet"/>
      <w:lvlText w:val="•"/>
      <w:lvlJc w:val="left"/>
      <w:pPr>
        <w:tabs>
          <w:tab w:val="num" w:pos="2160"/>
        </w:tabs>
        <w:ind w:left="2160" w:hanging="360"/>
      </w:pPr>
      <w:rPr>
        <w:rFonts w:ascii="Arial" w:hAnsi="Arial" w:hint="default"/>
      </w:rPr>
    </w:lvl>
    <w:lvl w:ilvl="3" w:tplc="F7D434C0" w:tentative="1">
      <w:start w:val="1"/>
      <w:numFmt w:val="bullet"/>
      <w:lvlText w:val="•"/>
      <w:lvlJc w:val="left"/>
      <w:pPr>
        <w:tabs>
          <w:tab w:val="num" w:pos="2880"/>
        </w:tabs>
        <w:ind w:left="2880" w:hanging="360"/>
      </w:pPr>
      <w:rPr>
        <w:rFonts w:ascii="Arial" w:hAnsi="Arial" w:hint="default"/>
      </w:rPr>
    </w:lvl>
    <w:lvl w:ilvl="4" w:tplc="0F3A64DC" w:tentative="1">
      <w:start w:val="1"/>
      <w:numFmt w:val="bullet"/>
      <w:lvlText w:val="•"/>
      <w:lvlJc w:val="left"/>
      <w:pPr>
        <w:tabs>
          <w:tab w:val="num" w:pos="3600"/>
        </w:tabs>
        <w:ind w:left="3600" w:hanging="360"/>
      </w:pPr>
      <w:rPr>
        <w:rFonts w:ascii="Arial" w:hAnsi="Arial" w:hint="default"/>
      </w:rPr>
    </w:lvl>
    <w:lvl w:ilvl="5" w:tplc="B6B4CB64" w:tentative="1">
      <w:start w:val="1"/>
      <w:numFmt w:val="bullet"/>
      <w:lvlText w:val="•"/>
      <w:lvlJc w:val="left"/>
      <w:pPr>
        <w:tabs>
          <w:tab w:val="num" w:pos="4320"/>
        </w:tabs>
        <w:ind w:left="4320" w:hanging="360"/>
      </w:pPr>
      <w:rPr>
        <w:rFonts w:ascii="Arial" w:hAnsi="Arial" w:hint="default"/>
      </w:rPr>
    </w:lvl>
    <w:lvl w:ilvl="6" w:tplc="360842DA" w:tentative="1">
      <w:start w:val="1"/>
      <w:numFmt w:val="bullet"/>
      <w:lvlText w:val="•"/>
      <w:lvlJc w:val="left"/>
      <w:pPr>
        <w:tabs>
          <w:tab w:val="num" w:pos="5040"/>
        </w:tabs>
        <w:ind w:left="5040" w:hanging="360"/>
      </w:pPr>
      <w:rPr>
        <w:rFonts w:ascii="Arial" w:hAnsi="Arial" w:hint="default"/>
      </w:rPr>
    </w:lvl>
    <w:lvl w:ilvl="7" w:tplc="05A020CC" w:tentative="1">
      <w:start w:val="1"/>
      <w:numFmt w:val="bullet"/>
      <w:lvlText w:val="•"/>
      <w:lvlJc w:val="left"/>
      <w:pPr>
        <w:tabs>
          <w:tab w:val="num" w:pos="5760"/>
        </w:tabs>
        <w:ind w:left="5760" w:hanging="360"/>
      </w:pPr>
      <w:rPr>
        <w:rFonts w:ascii="Arial" w:hAnsi="Arial" w:hint="default"/>
      </w:rPr>
    </w:lvl>
    <w:lvl w:ilvl="8" w:tplc="8B801910"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FE067E7"/>
    <w:multiLevelType w:val="hybridMultilevel"/>
    <w:tmpl w:val="51CC807A"/>
    <w:lvl w:ilvl="0" w:tplc="040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5FFA4A28"/>
    <w:multiLevelType w:val="singleLevel"/>
    <w:tmpl w:val="543AABC8"/>
    <w:lvl w:ilvl="0">
      <w:start w:val="1"/>
      <w:numFmt w:val="decimal"/>
      <w:lvlText w:val="%1."/>
      <w:lvlJc w:val="left"/>
      <w:pPr>
        <w:tabs>
          <w:tab w:val="num" w:pos="360"/>
        </w:tabs>
        <w:ind w:left="360" w:hanging="360"/>
      </w:pPr>
      <w:rPr>
        <w:rFonts w:hint="default"/>
      </w:rPr>
    </w:lvl>
  </w:abstractNum>
  <w:abstractNum w:abstractNumId="37" w15:restartNumberingAfterBreak="0">
    <w:nsid w:val="60695D17"/>
    <w:multiLevelType w:val="hybridMultilevel"/>
    <w:tmpl w:val="2FA8B2A6"/>
    <w:lvl w:ilvl="0" w:tplc="E3C8F6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75A46EB"/>
    <w:multiLevelType w:val="hybridMultilevel"/>
    <w:tmpl w:val="B126916A"/>
    <w:lvl w:ilvl="0" w:tplc="184A3DF0">
      <w:start w:val="1"/>
      <w:numFmt w:val="bullet"/>
      <w:lvlText w:val="•"/>
      <w:lvlJc w:val="left"/>
      <w:pPr>
        <w:tabs>
          <w:tab w:val="num" w:pos="720"/>
        </w:tabs>
        <w:ind w:left="720" w:hanging="360"/>
      </w:pPr>
      <w:rPr>
        <w:rFonts w:ascii="Arial" w:hAnsi="Arial" w:hint="default"/>
      </w:rPr>
    </w:lvl>
    <w:lvl w:ilvl="1" w:tplc="695438DC" w:tentative="1">
      <w:start w:val="1"/>
      <w:numFmt w:val="bullet"/>
      <w:lvlText w:val="•"/>
      <w:lvlJc w:val="left"/>
      <w:pPr>
        <w:tabs>
          <w:tab w:val="num" w:pos="1440"/>
        </w:tabs>
        <w:ind w:left="1440" w:hanging="360"/>
      </w:pPr>
      <w:rPr>
        <w:rFonts w:ascii="Arial" w:hAnsi="Arial" w:hint="default"/>
      </w:rPr>
    </w:lvl>
    <w:lvl w:ilvl="2" w:tplc="B6B4A6F8" w:tentative="1">
      <w:start w:val="1"/>
      <w:numFmt w:val="bullet"/>
      <w:lvlText w:val="•"/>
      <w:lvlJc w:val="left"/>
      <w:pPr>
        <w:tabs>
          <w:tab w:val="num" w:pos="2160"/>
        </w:tabs>
        <w:ind w:left="2160" w:hanging="360"/>
      </w:pPr>
      <w:rPr>
        <w:rFonts w:ascii="Arial" w:hAnsi="Arial" w:hint="default"/>
      </w:rPr>
    </w:lvl>
    <w:lvl w:ilvl="3" w:tplc="24F669F6" w:tentative="1">
      <w:start w:val="1"/>
      <w:numFmt w:val="bullet"/>
      <w:lvlText w:val="•"/>
      <w:lvlJc w:val="left"/>
      <w:pPr>
        <w:tabs>
          <w:tab w:val="num" w:pos="2880"/>
        </w:tabs>
        <w:ind w:left="2880" w:hanging="360"/>
      </w:pPr>
      <w:rPr>
        <w:rFonts w:ascii="Arial" w:hAnsi="Arial" w:hint="default"/>
      </w:rPr>
    </w:lvl>
    <w:lvl w:ilvl="4" w:tplc="7E608C8C" w:tentative="1">
      <w:start w:val="1"/>
      <w:numFmt w:val="bullet"/>
      <w:lvlText w:val="•"/>
      <w:lvlJc w:val="left"/>
      <w:pPr>
        <w:tabs>
          <w:tab w:val="num" w:pos="3600"/>
        </w:tabs>
        <w:ind w:left="3600" w:hanging="360"/>
      </w:pPr>
      <w:rPr>
        <w:rFonts w:ascii="Arial" w:hAnsi="Arial" w:hint="default"/>
      </w:rPr>
    </w:lvl>
    <w:lvl w:ilvl="5" w:tplc="808A8D0E" w:tentative="1">
      <w:start w:val="1"/>
      <w:numFmt w:val="bullet"/>
      <w:lvlText w:val="•"/>
      <w:lvlJc w:val="left"/>
      <w:pPr>
        <w:tabs>
          <w:tab w:val="num" w:pos="4320"/>
        </w:tabs>
        <w:ind w:left="4320" w:hanging="360"/>
      </w:pPr>
      <w:rPr>
        <w:rFonts w:ascii="Arial" w:hAnsi="Arial" w:hint="default"/>
      </w:rPr>
    </w:lvl>
    <w:lvl w:ilvl="6" w:tplc="E3D86994" w:tentative="1">
      <w:start w:val="1"/>
      <w:numFmt w:val="bullet"/>
      <w:lvlText w:val="•"/>
      <w:lvlJc w:val="left"/>
      <w:pPr>
        <w:tabs>
          <w:tab w:val="num" w:pos="5040"/>
        </w:tabs>
        <w:ind w:left="5040" w:hanging="360"/>
      </w:pPr>
      <w:rPr>
        <w:rFonts w:ascii="Arial" w:hAnsi="Arial" w:hint="default"/>
      </w:rPr>
    </w:lvl>
    <w:lvl w:ilvl="7" w:tplc="C218A2E4" w:tentative="1">
      <w:start w:val="1"/>
      <w:numFmt w:val="bullet"/>
      <w:lvlText w:val="•"/>
      <w:lvlJc w:val="left"/>
      <w:pPr>
        <w:tabs>
          <w:tab w:val="num" w:pos="5760"/>
        </w:tabs>
        <w:ind w:left="5760" w:hanging="360"/>
      </w:pPr>
      <w:rPr>
        <w:rFonts w:ascii="Arial" w:hAnsi="Arial" w:hint="default"/>
      </w:rPr>
    </w:lvl>
    <w:lvl w:ilvl="8" w:tplc="819485CC"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8B940CC"/>
    <w:multiLevelType w:val="hybridMultilevel"/>
    <w:tmpl w:val="4484D976"/>
    <w:lvl w:ilvl="0" w:tplc="E3C8F6D4">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482"/>
        </w:tabs>
        <w:ind w:left="1482"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9756F01"/>
    <w:multiLevelType w:val="hybridMultilevel"/>
    <w:tmpl w:val="A652163A"/>
    <w:lvl w:ilvl="0" w:tplc="1124E590">
      <w:start w:val="1"/>
      <w:numFmt w:val="bullet"/>
      <w:lvlText w:val="•"/>
      <w:lvlJc w:val="left"/>
      <w:pPr>
        <w:tabs>
          <w:tab w:val="num" w:pos="720"/>
        </w:tabs>
        <w:ind w:left="720" w:hanging="360"/>
      </w:pPr>
      <w:rPr>
        <w:rFonts w:ascii="Arial" w:hAnsi="Arial" w:hint="default"/>
      </w:rPr>
    </w:lvl>
    <w:lvl w:ilvl="1" w:tplc="68BED208" w:tentative="1">
      <w:start w:val="1"/>
      <w:numFmt w:val="bullet"/>
      <w:lvlText w:val="•"/>
      <w:lvlJc w:val="left"/>
      <w:pPr>
        <w:tabs>
          <w:tab w:val="num" w:pos="1440"/>
        </w:tabs>
        <w:ind w:left="1440" w:hanging="360"/>
      </w:pPr>
      <w:rPr>
        <w:rFonts w:ascii="Arial" w:hAnsi="Arial" w:hint="default"/>
      </w:rPr>
    </w:lvl>
    <w:lvl w:ilvl="2" w:tplc="08806068" w:tentative="1">
      <w:start w:val="1"/>
      <w:numFmt w:val="bullet"/>
      <w:lvlText w:val="•"/>
      <w:lvlJc w:val="left"/>
      <w:pPr>
        <w:tabs>
          <w:tab w:val="num" w:pos="2160"/>
        </w:tabs>
        <w:ind w:left="2160" w:hanging="360"/>
      </w:pPr>
      <w:rPr>
        <w:rFonts w:ascii="Arial" w:hAnsi="Arial" w:hint="default"/>
      </w:rPr>
    </w:lvl>
    <w:lvl w:ilvl="3" w:tplc="D05CFA78" w:tentative="1">
      <w:start w:val="1"/>
      <w:numFmt w:val="bullet"/>
      <w:lvlText w:val="•"/>
      <w:lvlJc w:val="left"/>
      <w:pPr>
        <w:tabs>
          <w:tab w:val="num" w:pos="2880"/>
        </w:tabs>
        <w:ind w:left="2880" w:hanging="360"/>
      </w:pPr>
      <w:rPr>
        <w:rFonts w:ascii="Arial" w:hAnsi="Arial" w:hint="default"/>
      </w:rPr>
    </w:lvl>
    <w:lvl w:ilvl="4" w:tplc="5CACC582" w:tentative="1">
      <w:start w:val="1"/>
      <w:numFmt w:val="bullet"/>
      <w:lvlText w:val="•"/>
      <w:lvlJc w:val="left"/>
      <w:pPr>
        <w:tabs>
          <w:tab w:val="num" w:pos="3600"/>
        </w:tabs>
        <w:ind w:left="3600" w:hanging="360"/>
      </w:pPr>
      <w:rPr>
        <w:rFonts w:ascii="Arial" w:hAnsi="Arial" w:hint="default"/>
      </w:rPr>
    </w:lvl>
    <w:lvl w:ilvl="5" w:tplc="B838E368" w:tentative="1">
      <w:start w:val="1"/>
      <w:numFmt w:val="bullet"/>
      <w:lvlText w:val="•"/>
      <w:lvlJc w:val="left"/>
      <w:pPr>
        <w:tabs>
          <w:tab w:val="num" w:pos="4320"/>
        </w:tabs>
        <w:ind w:left="4320" w:hanging="360"/>
      </w:pPr>
      <w:rPr>
        <w:rFonts w:ascii="Arial" w:hAnsi="Arial" w:hint="default"/>
      </w:rPr>
    </w:lvl>
    <w:lvl w:ilvl="6" w:tplc="8A069260" w:tentative="1">
      <w:start w:val="1"/>
      <w:numFmt w:val="bullet"/>
      <w:lvlText w:val="•"/>
      <w:lvlJc w:val="left"/>
      <w:pPr>
        <w:tabs>
          <w:tab w:val="num" w:pos="5040"/>
        </w:tabs>
        <w:ind w:left="5040" w:hanging="360"/>
      </w:pPr>
      <w:rPr>
        <w:rFonts w:ascii="Arial" w:hAnsi="Arial" w:hint="default"/>
      </w:rPr>
    </w:lvl>
    <w:lvl w:ilvl="7" w:tplc="D7580CC8" w:tentative="1">
      <w:start w:val="1"/>
      <w:numFmt w:val="bullet"/>
      <w:lvlText w:val="•"/>
      <w:lvlJc w:val="left"/>
      <w:pPr>
        <w:tabs>
          <w:tab w:val="num" w:pos="5760"/>
        </w:tabs>
        <w:ind w:left="5760" w:hanging="360"/>
      </w:pPr>
      <w:rPr>
        <w:rFonts w:ascii="Arial" w:hAnsi="Arial" w:hint="default"/>
      </w:rPr>
    </w:lvl>
    <w:lvl w:ilvl="8" w:tplc="C42A098E"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6C0E1E73"/>
    <w:multiLevelType w:val="hybridMultilevel"/>
    <w:tmpl w:val="1A521F22"/>
    <w:lvl w:ilvl="0" w:tplc="E3C8F6D4">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2F56F2B"/>
    <w:multiLevelType w:val="hybridMultilevel"/>
    <w:tmpl w:val="2C146628"/>
    <w:lvl w:ilvl="0" w:tplc="9118B8FE">
      <w:start w:val="1"/>
      <w:numFmt w:val="bullet"/>
      <w:lvlText w:val="•"/>
      <w:lvlJc w:val="left"/>
      <w:pPr>
        <w:tabs>
          <w:tab w:val="num" w:pos="720"/>
        </w:tabs>
        <w:ind w:left="720" w:hanging="360"/>
      </w:pPr>
      <w:rPr>
        <w:rFonts w:ascii="Arial" w:hAnsi="Arial" w:hint="default"/>
      </w:rPr>
    </w:lvl>
    <w:lvl w:ilvl="1" w:tplc="79B81EF6" w:tentative="1">
      <w:start w:val="1"/>
      <w:numFmt w:val="bullet"/>
      <w:lvlText w:val="•"/>
      <w:lvlJc w:val="left"/>
      <w:pPr>
        <w:tabs>
          <w:tab w:val="num" w:pos="1440"/>
        </w:tabs>
        <w:ind w:left="1440" w:hanging="360"/>
      </w:pPr>
      <w:rPr>
        <w:rFonts w:ascii="Arial" w:hAnsi="Arial" w:hint="default"/>
      </w:rPr>
    </w:lvl>
    <w:lvl w:ilvl="2" w:tplc="43BE2EF4" w:tentative="1">
      <w:start w:val="1"/>
      <w:numFmt w:val="bullet"/>
      <w:lvlText w:val="•"/>
      <w:lvlJc w:val="left"/>
      <w:pPr>
        <w:tabs>
          <w:tab w:val="num" w:pos="2160"/>
        </w:tabs>
        <w:ind w:left="2160" w:hanging="360"/>
      </w:pPr>
      <w:rPr>
        <w:rFonts w:ascii="Arial" w:hAnsi="Arial" w:hint="default"/>
      </w:rPr>
    </w:lvl>
    <w:lvl w:ilvl="3" w:tplc="925E9586" w:tentative="1">
      <w:start w:val="1"/>
      <w:numFmt w:val="bullet"/>
      <w:lvlText w:val="•"/>
      <w:lvlJc w:val="left"/>
      <w:pPr>
        <w:tabs>
          <w:tab w:val="num" w:pos="2880"/>
        </w:tabs>
        <w:ind w:left="2880" w:hanging="360"/>
      </w:pPr>
      <w:rPr>
        <w:rFonts w:ascii="Arial" w:hAnsi="Arial" w:hint="default"/>
      </w:rPr>
    </w:lvl>
    <w:lvl w:ilvl="4" w:tplc="B936F876" w:tentative="1">
      <w:start w:val="1"/>
      <w:numFmt w:val="bullet"/>
      <w:lvlText w:val="•"/>
      <w:lvlJc w:val="left"/>
      <w:pPr>
        <w:tabs>
          <w:tab w:val="num" w:pos="3600"/>
        </w:tabs>
        <w:ind w:left="3600" w:hanging="360"/>
      </w:pPr>
      <w:rPr>
        <w:rFonts w:ascii="Arial" w:hAnsi="Arial" w:hint="default"/>
      </w:rPr>
    </w:lvl>
    <w:lvl w:ilvl="5" w:tplc="832E1AC8" w:tentative="1">
      <w:start w:val="1"/>
      <w:numFmt w:val="bullet"/>
      <w:lvlText w:val="•"/>
      <w:lvlJc w:val="left"/>
      <w:pPr>
        <w:tabs>
          <w:tab w:val="num" w:pos="4320"/>
        </w:tabs>
        <w:ind w:left="4320" w:hanging="360"/>
      </w:pPr>
      <w:rPr>
        <w:rFonts w:ascii="Arial" w:hAnsi="Arial" w:hint="default"/>
      </w:rPr>
    </w:lvl>
    <w:lvl w:ilvl="6" w:tplc="B4281B4E" w:tentative="1">
      <w:start w:val="1"/>
      <w:numFmt w:val="bullet"/>
      <w:lvlText w:val="•"/>
      <w:lvlJc w:val="left"/>
      <w:pPr>
        <w:tabs>
          <w:tab w:val="num" w:pos="5040"/>
        </w:tabs>
        <w:ind w:left="5040" w:hanging="360"/>
      </w:pPr>
      <w:rPr>
        <w:rFonts w:ascii="Arial" w:hAnsi="Arial" w:hint="default"/>
      </w:rPr>
    </w:lvl>
    <w:lvl w:ilvl="7" w:tplc="E77295A8" w:tentative="1">
      <w:start w:val="1"/>
      <w:numFmt w:val="bullet"/>
      <w:lvlText w:val="•"/>
      <w:lvlJc w:val="left"/>
      <w:pPr>
        <w:tabs>
          <w:tab w:val="num" w:pos="5760"/>
        </w:tabs>
        <w:ind w:left="5760" w:hanging="360"/>
      </w:pPr>
      <w:rPr>
        <w:rFonts w:ascii="Arial" w:hAnsi="Arial" w:hint="default"/>
      </w:rPr>
    </w:lvl>
    <w:lvl w:ilvl="8" w:tplc="BDC855FA"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2FD35E9"/>
    <w:multiLevelType w:val="hybridMultilevel"/>
    <w:tmpl w:val="C270D92C"/>
    <w:lvl w:ilvl="0" w:tplc="040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7C8E1BFA"/>
    <w:multiLevelType w:val="hybridMultilevel"/>
    <w:tmpl w:val="E10068A6"/>
    <w:lvl w:ilvl="0" w:tplc="E3C8F6D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16cid:durableId="1121848631">
    <w:abstractNumId w:val="25"/>
  </w:num>
  <w:num w:numId="2" w16cid:durableId="885413072">
    <w:abstractNumId w:val="36"/>
  </w:num>
  <w:num w:numId="3" w16cid:durableId="576986547">
    <w:abstractNumId w:val="27"/>
  </w:num>
  <w:num w:numId="4" w16cid:durableId="1399942331">
    <w:abstractNumId w:val="16"/>
  </w:num>
  <w:num w:numId="5" w16cid:durableId="266079188">
    <w:abstractNumId w:val="8"/>
  </w:num>
  <w:num w:numId="6" w16cid:durableId="1480460098">
    <w:abstractNumId w:val="3"/>
  </w:num>
  <w:num w:numId="7" w16cid:durableId="1434672344">
    <w:abstractNumId w:val="2"/>
  </w:num>
  <w:num w:numId="8" w16cid:durableId="944506783">
    <w:abstractNumId w:val="1"/>
  </w:num>
  <w:num w:numId="9" w16cid:durableId="515267508">
    <w:abstractNumId w:val="0"/>
  </w:num>
  <w:num w:numId="10" w16cid:durableId="1001087189">
    <w:abstractNumId w:val="9"/>
  </w:num>
  <w:num w:numId="11" w16cid:durableId="1112475006">
    <w:abstractNumId w:val="7"/>
  </w:num>
  <w:num w:numId="12" w16cid:durableId="1412967512">
    <w:abstractNumId w:val="6"/>
  </w:num>
  <w:num w:numId="13" w16cid:durableId="136803085">
    <w:abstractNumId w:val="5"/>
  </w:num>
  <w:num w:numId="14" w16cid:durableId="487332114">
    <w:abstractNumId w:val="4"/>
  </w:num>
  <w:num w:numId="15" w16cid:durableId="1774201681">
    <w:abstractNumId w:val="30"/>
  </w:num>
  <w:num w:numId="16" w16cid:durableId="2094084777">
    <w:abstractNumId w:val="41"/>
  </w:num>
  <w:num w:numId="17" w16cid:durableId="720131973">
    <w:abstractNumId w:val="32"/>
  </w:num>
  <w:num w:numId="18" w16cid:durableId="988285059">
    <w:abstractNumId w:val="12"/>
  </w:num>
  <w:num w:numId="19" w16cid:durableId="1022634860">
    <w:abstractNumId w:val="18"/>
  </w:num>
  <w:num w:numId="20" w16cid:durableId="725837878">
    <w:abstractNumId w:val="14"/>
  </w:num>
  <w:num w:numId="21" w16cid:durableId="1974555544">
    <w:abstractNumId w:val="43"/>
  </w:num>
  <w:num w:numId="22" w16cid:durableId="1962032353">
    <w:abstractNumId w:val="28"/>
  </w:num>
  <w:num w:numId="23" w16cid:durableId="263342271">
    <w:abstractNumId w:val="24"/>
  </w:num>
  <w:num w:numId="24" w16cid:durableId="1087847430">
    <w:abstractNumId w:val="35"/>
  </w:num>
  <w:num w:numId="25" w16cid:durableId="1749038522">
    <w:abstractNumId w:val="39"/>
  </w:num>
  <w:num w:numId="26" w16cid:durableId="186867958">
    <w:abstractNumId w:val="29"/>
  </w:num>
  <w:num w:numId="27" w16cid:durableId="1429350834">
    <w:abstractNumId w:val="13"/>
  </w:num>
  <w:num w:numId="28" w16cid:durableId="1402946163">
    <w:abstractNumId w:val="23"/>
  </w:num>
  <w:num w:numId="29" w16cid:durableId="177237974">
    <w:abstractNumId w:val="17"/>
  </w:num>
  <w:num w:numId="30" w16cid:durableId="632172681">
    <w:abstractNumId w:val="34"/>
  </w:num>
  <w:num w:numId="31" w16cid:durableId="894466773">
    <w:abstractNumId w:val="22"/>
  </w:num>
  <w:num w:numId="32" w16cid:durableId="628510111">
    <w:abstractNumId w:val="15"/>
  </w:num>
  <w:num w:numId="33" w16cid:durableId="238757137">
    <w:abstractNumId w:val="38"/>
  </w:num>
  <w:num w:numId="34" w16cid:durableId="944768947">
    <w:abstractNumId w:val="40"/>
  </w:num>
  <w:num w:numId="35" w16cid:durableId="1791704488">
    <w:abstractNumId w:val="42"/>
  </w:num>
  <w:num w:numId="36" w16cid:durableId="1444380468">
    <w:abstractNumId w:val="20"/>
  </w:num>
  <w:num w:numId="37" w16cid:durableId="992100909">
    <w:abstractNumId w:val="10"/>
  </w:num>
  <w:num w:numId="38" w16cid:durableId="100877434">
    <w:abstractNumId w:val="21"/>
  </w:num>
  <w:num w:numId="39" w16cid:durableId="2009868964">
    <w:abstractNumId w:val="44"/>
  </w:num>
  <w:num w:numId="40" w16cid:durableId="1600455565">
    <w:abstractNumId w:val="26"/>
  </w:num>
  <w:num w:numId="41" w16cid:durableId="988751079">
    <w:abstractNumId w:val="31"/>
  </w:num>
  <w:num w:numId="42" w16cid:durableId="1486505489">
    <w:abstractNumId w:val="33"/>
  </w:num>
  <w:num w:numId="43" w16cid:durableId="1630476779">
    <w:abstractNumId w:val="19"/>
  </w:num>
  <w:num w:numId="44" w16cid:durableId="1906332">
    <w:abstractNumId w:val="11"/>
  </w:num>
  <w:num w:numId="45" w16cid:durableId="18149117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171A"/>
    <w:rsid w:val="00001AB6"/>
    <w:rsid w:val="00011835"/>
    <w:rsid w:val="00021BC6"/>
    <w:rsid w:val="00037623"/>
    <w:rsid w:val="00043FF9"/>
    <w:rsid w:val="00052941"/>
    <w:rsid w:val="00060204"/>
    <w:rsid w:val="00075CB4"/>
    <w:rsid w:val="00083333"/>
    <w:rsid w:val="00085CF8"/>
    <w:rsid w:val="0009025B"/>
    <w:rsid w:val="00093FB6"/>
    <w:rsid w:val="000A7AB8"/>
    <w:rsid w:val="000B764C"/>
    <w:rsid w:val="000C16A4"/>
    <w:rsid w:val="000D2408"/>
    <w:rsid w:val="000D3836"/>
    <w:rsid w:val="000D4FB5"/>
    <w:rsid w:val="000D5E43"/>
    <w:rsid w:val="000E4F5F"/>
    <w:rsid w:val="000F1FEE"/>
    <w:rsid w:val="000F720D"/>
    <w:rsid w:val="001105D2"/>
    <w:rsid w:val="00115CD7"/>
    <w:rsid w:val="001235CB"/>
    <w:rsid w:val="00125018"/>
    <w:rsid w:val="00145F93"/>
    <w:rsid w:val="001553D8"/>
    <w:rsid w:val="0016171A"/>
    <w:rsid w:val="00162EF9"/>
    <w:rsid w:val="0017283D"/>
    <w:rsid w:val="0017599D"/>
    <w:rsid w:val="00184D5A"/>
    <w:rsid w:val="001925D3"/>
    <w:rsid w:val="001A4C29"/>
    <w:rsid w:val="001B2328"/>
    <w:rsid w:val="001D1F42"/>
    <w:rsid w:val="001E2217"/>
    <w:rsid w:val="0022351B"/>
    <w:rsid w:val="0022560D"/>
    <w:rsid w:val="002272BC"/>
    <w:rsid w:val="00231AE1"/>
    <w:rsid w:val="00257E5C"/>
    <w:rsid w:val="00271F84"/>
    <w:rsid w:val="00274582"/>
    <w:rsid w:val="002A6215"/>
    <w:rsid w:val="002B1566"/>
    <w:rsid w:val="002C7B44"/>
    <w:rsid w:val="002E43B9"/>
    <w:rsid w:val="002F2647"/>
    <w:rsid w:val="003233CA"/>
    <w:rsid w:val="00324C23"/>
    <w:rsid w:val="003461F4"/>
    <w:rsid w:val="0035314B"/>
    <w:rsid w:val="00355D53"/>
    <w:rsid w:val="00361990"/>
    <w:rsid w:val="00375642"/>
    <w:rsid w:val="00380A26"/>
    <w:rsid w:val="00391772"/>
    <w:rsid w:val="0039792F"/>
    <w:rsid w:val="003C2CA5"/>
    <w:rsid w:val="003D2DC6"/>
    <w:rsid w:val="003F5B49"/>
    <w:rsid w:val="003F748C"/>
    <w:rsid w:val="00423DEB"/>
    <w:rsid w:val="00427BE8"/>
    <w:rsid w:val="00453874"/>
    <w:rsid w:val="00460318"/>
    <w:rsid w:val="00473502"/>
    <w:rsid w:val="0048011A"/>
    <w:rsid w:val="004A377A"/>
    <w:rsid w:val="004B5CCA"/>
    <w:rsid w:val="004C57B1"/>
    <w:rsid w:val="004D3B61"/>
    <w:rsid w:val="004E43A9"/>
    <w:rsid w:val="004E4E60"/>
    <w:rsid w:val="004E61CE"/>
    <w:rsid w:val="005039E3"/>
    <w:rsid w:val="00504DFB"/>
    <w:rsid w:val="005060EB"/>
    <w:rsid w:val="00512850"/>
    <w:rsid w:val="00534168"/>
    <w:rsid w:val="00534D53"/>
    <w:rsid w:val="0056191A"/>
    <w:rsid w:val="00580A93"/>
    <w:rsid w:val="00590D4F"/>
    <w:rsid w:val="005A4821"/>
    <w:rsid w:val="005A5C7D"/>
    <w:rsid w:val="005C36D3"/>
    <w:rsid w:val="005C608C"/>
    <w:rsid w:val="005E0F27"/>
    <w:rsid w:val="005F6C3E"/>
    <w:rsid w:val="00607084"/>
    <w:rsid w:val="00607E2F"/>
    <w:rsid w:val="0061187F"/>
    <w:rsid w:val="00612980"/>
    <w:rsid w:val="0062467D"/>
    <w:rsid w:val="00632847"/>
    <w:rsid w:val="00657E38"/>
    <w:rsid w:val="00666E7F"/>
    <w:rsid w:val="0067592E"/>
    <w:rsid w:val="0068678E"/>
    <w:rsid w:val="00690C21"/>
    <w:rsid w:val="006A1A13"/>
    <w:rsid w:val="006A2637"/>
    <w:rsid w:val="006A7B50"/>
    <w:rsid w:val="006B1B98"/>
    <w:rsid w:val="006F3516"/>
    <w:rsid w:val="006F786D"/>
    <w:rsid w:val="00702DF5"/>
    <w:rsid w:val="00732BA7"/>
    <w:rsid w:val="00735F8B"/>
    <w:rsid w:val="0074521D"/>
    <w:rsid w:val="00746473"/>
    <w:rsid w:val="00757117"/>
    <w:rsid w:val="007644A5"/>
    <w:rsid w:val="0076783F"/>
    <w:rsid w:val="00771881"/>
    <w:rsid w:val="00793B87"/>
    <w:rsid w:val="007A5412"/>
    <w:rsid w:val="007A6DAD"/>
    <w:rsid w:val="007B45F0"/>
    <w:rsid w:val="007E26D4"/>
    <w:rsid w:val="008035F8"/>
    <w:rsid w:val="00805408"/>
    <w:rsid w:val="0081105D"/>
    <w:rsid w:val="00821DB8"/>
    <w:rsid w:val="00835863"/>
    <w:rsid w:val="008373C7"/>
    <w:rsid w:val="00843E56"/>
    <w:rsid w:val="0084553F"/>
    <w:rsid w:val="00851880"/>
    <w:rsid w:val="00875D2E"/>
    <w:rsid w:val="0088030F"/>
    <w:rsid w:val="00885E00"/>
    <w:rsid w:val="00892934"/>
    <w:rsid w:val="0089752C"/>
    <w:rsid w:val="008A38A1"/>
    <w:rsid w:val="008B0E8F"/>
    <w:rsid w:val="008B5520"/>
    <w:rsid w:val="008C3E7B"/>
    <w:rsid w:val="008F5550"/>
    <w:rsid w:val="00900033"/>
    <w:rsid w:val="00903210"/>
    <w:rsid w:val="00905E6B"/>
    <w:rsid w:val="00926EFB"/>
    <w:rsid w:val="00926EFD"/>
    <w:rsid w:val="0093437B"/>
    <w:rsid w:val="00934ABB"/>
    <w:rsid w:val="00936467"/>
    <w:rsid w:val="00951F3E"/>
    <w:rsid w:val="00970AB3"/>
    <w:rsid w:val="00981D96"/>
    <w:rsid w:val="00986A8D"/>
    <w:rsid w:val="009A261F"/>
    <w:rsid w:val="009B22BD"/>
    <w:rsid w:val="009E25E1"/>
    <w:rsid w:val="009F0976"/>
    <w:rsid w:val="00A10B6B"/>
    <w:rsid w:val="00A371F1"/>
    <w:rsid w:val="00A50681"/>
    <w:rsid w:val="00A81468"/>
    <w:rsid w:val="00A81F23"/>
    <w:rsid w:val="00A852F6"/>
    <w:rsid w:val="00A87D11"/>
    <w:rsid w:val="00A87E39"/>
    <w:rsid w:val="00A9744A"/>
    <w:rsid w:val="00AA1E5E"/>
    <w:rsid w:val="00AB6A71"/>
    <w:rsid w:val="00AC0C81"/>
    <w:rsid w:val="00AC351A"/>
    <w:rsid w:val="00AC75D1"/>
    <w:rsid w:val="00AD7ACE"/>
    <w:rsid w:val="00AF157E"/>
    <w:rsid w:val="00AF6032"/>
    <w:rsid w:val="00B2021D"/>
    <w:rsid w:val="00B35A1A"/>
    <w:rsid w:val="00B35F97"/>
    <w:rsid w:val="00B4163D"/>
    <w:rsid w:val="00B70099"/>
    <w:rsid w:val="00B93D88"/>
    <w:rsid w:val="00BA6683"/>
    <w:rsid w:val="00BA7588"/>
    <w:rsid w:val="00BA78EE"/>
    <w:rsid w:val="00BB3433"/>
    <w:rsid w:val="00C13460"/>
    <w:rsid w:val="00C15C0F"/>
    <w:rsid w:val="00C401A9"/>
    <w:rsid w:val="00C47341"/>
    <w:rsid w:val="00C57511"/>
    <w:rsid w:val="00C664EC"/>
    <w:rsid w:val="00C740B9"/>
    <w:rsid w:val="00C9284C"/>
    <w:rsid w:val="00CA20EF"/>
    <w:rsid w:val="00CC5B59"/>
    <w:rsid w:val="00CD63D6"/>
    <w:rsid w:val="00CE5755"/>
    <w:rsid w:val="00D024B6"/>
    <w:rsid w:val="00D07D40"/>
    <w:rsid w:val="00D17060"/>
    <w:rsid w:val="00D20EA9"/>
    <w:rsid w:val="00D21F5F"/>
    <w:rsid w:val="00D54467"/>
    <w:rsid w:val="00D6291F"/>
    <w:rsid w:val="00D64552"/>
    <w:rsid w:val="00D8766E"/>
    <w:rsid w:val="00D92D05"/>
    <w:rsid w:val="00DA3530"/>
    <w:rsid w:val="00DC114E"/>
    <w:rsid w:val="00DC38D6"/>
    <w:rsid w:val="00DD0203"/>
    <w:rsid w:val="00DD0E1B"/>
    <w:rsid w:val="00DD3B89"/>
    <w:rsid w:val="00DD4265"/>
    <w:rsid w:val="00DE2E9C"/>
    <w:rsid w:val="00E022DB"/>
    <w:rsid w:val="00E04167"/>
    <w:rsid w:val="00E11CBE"/>
    <w:rsid w:val="00E32C03"/>
    <w:rsid w:val="00E35BDC"/>
    <w:rsid w:val="00E719A9"/>
    <w:rsid w:val="00E806AF"/>
    <w:rsid w:val="00E81432"/>
    <w:rsid w:val="00EB1E1D"/>
    <w:rsid w:val="00EB5EBF"/>
    <w:rsid w:val="00EE5FAE"/>
    <w:rsid w:val="00EE65DB"/>
    <w:rsid w:val="00EE7192"/>
    <w:rsid w:val="00EF2E48"/>
    <w:rsid w:val="00EF42F5"/>
    <w:rsid w:val="00EF7489"/>
    <w:rsid w:val="00F006BA"/>
    <w:rsid w:val="00F00E46"/>
    <w:rsid w:val="00F13905"/>
    <w:rsid w:val="00F34C9C"/>
    <w:rsid w:val="00F4566B"/>
    <w:rsid w:val="00F50E08"/>
    <w:rsid w:val="00F522D7"/>
    <w:rsid w:val="00F54BBF"/>
    <w:rsid w:val="00F63FC7"/>
    <w:rsid w:val="00F87138"/>
    <w:rsid w:val="00F91068"/>
    <w:rsid w:val="00F95431"/>
    <w:rsid w:val="00FA521B"/>
    <w:rsid w:val="00FA77E0"/>
    <w:rsid w:val="00FB0750"/>
    <w:rsid w:val="00FB6AB0"/>
    <w:rsid w:val="00FC5F65"/>
    <w:rsid w:val="00FD1F36"/>
    <w:rsid w:val="00FD5133"/>
    <w:rsid w:val="00FE4CC2"/>
    <w:rsid w:val="00FF3129"/>
    <w:rsid w:val="00FF73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987BE26"/>
  <w15:docId w15:val="{7C948395-F54E-4322-98F5-ED9CCC6A8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6171A"/>
    <w:rPr>
      <w:rFonts w:ascii="Times New Roman" w:eastAsia="Times New Roman" w:hAnsi="Times New Roman"/>
      <w:sz w:val="24"/>
      <w:szCs w:val="24"/>
    </w:rPr>
  </w:style>
  <w:style w:type="paragraph" w:styleId="Nagwek1">
    <w:name w:val="heading 1"/>
    <w:basedOn w:val="Normalny"/>
    <w:next w:val="Normalny"/>
    <w:link w:val="Nagwek1Znak"/>
    <w:uiPriority w:val="9"/>
    <w:qFormat/>
    <w:rsid w:val="0016171A"/>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iPriority w:val="9"/>
    <w:semiHidden/>
    <w:unhideWhenUsed/>
    <w:qFormat/>
    <w:rsid w:val="00746473"/>
    <w:pPr>
      <w:keepNext/>
      <w:spacing w:before="240" w:after="60"/>
      <w:outlineLvl w:val="1"/>
    </w:pPr>
    <w:rPr>
      <w:rFonts w:ascii="Cambria" w:hAnsi="Cambria"/>
      <w:b/>
      <w:bCs/>
      <w:i/>
      <w:iCs/>
      <w:sz w:val="28"/>
      <w:szCs w:val="28"/>
    </w:rPr>
  </w:style>
  <w:style w:type="paragraph" w:styleId="Nagwek4">
    <w:name w:val="heading 4"/>
    <w:basedOn w:val="Normalny"/>
    <w:next w:val="Normalny"/>
    <w:link w:val="Nagwek4Znak"/>
    <w:qFormat/>
    <w:rsid w:val="0016171A"/>
    <w:pPr>
      <w:keepNext/>
      <w:outlineLvl w:val="3"/>
    </w:pPr>
    <w:rPr>
      <w:bCs/>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semiHidden/>
    <w:rsid w:val="0016171A"/>
    <w:pPr>
      <w:spacing w:after="20"/>
      <w:ind w:firstLine="284"/>
      <w:jc w:val="both"/>
    </w:pPr>
    <w:rPr>
      <w:sz w:val="20"/>
      <w:szCs w:val="20"/>
    </w:rPr>
  </w:style>
  <w:style w:type="character" w:customStyle="1" w:styleId="TekstprzypisudolnegoZnak">
    <w:name w:val="Tekst przypisu dolnego Znak"/>
    <w:link w:val="Tekstprzypisudolnego"/>
    <w:semiHidden/>
    <w:rsid w:val="0016171A"/>
    <w:rPr>
      <w:rFonts w:ascii="Times New Roman" w:eastAsia="Times New Roman" w:hAnsi="Times New Roman" w:cs="Times New Roman"/>
      <w:sz w:val="20"/>
      <w:szCs w:val="20"/>
      <w:lang w:eastAsia="pl-PL"/>
    </w:rPr>
  </w:style>
  <w:style w:type="character" w:styleId="Odwoanieprzypisudolnego">
    <w:name w:val="footnote reference"/>
    <w:semiHidden/>
    <w:rsid w:val="0016171A"/>
    <w:rPr>
      <w:vertAlign w:val="superscript"/>
    </w:rPr>
  </w:style>
  <w:style w:type="paragraph" w:customStyle="1" w:styleId="Zarystreci">
    <w:name w:val="Zarys treści"/>
    <w:basedOn w:val="Normalny"/>
    <w:rsid w:val="0016171A"/>
    <w:pPr>
      <w:keepNext/>
      <w:spacing w:before="120" w:after="120"/>
      <w:jc w:val="both"/>
      <w:outlineLvl w:val="0"/>
    </w:pPr>
    <w:rPr>
      <w:sz w:val="18"/>
      <w:szCs w:val="18"/>
    </w:rPr>
  </w:style>
  <w:style w:type="paragraph" w:customStyle="1" w:styleId="m2">
    <w:name w:val="m2"/>
    <w:basedOn w:val="Normalny"/>
    <w:rsid w:val="0016171A"/>
    <w:pPr>
      <w:spacing w:line="360" w:lineRule="auto"/>
      <w:jc w:val="both"/>
    </w:pPr>
    <w:rPr>
      <w:szCs w:val="20"/>
      <w:lang w:eastAsia="de-DE"/>
    </w:rPr>
  </w:style>
  <w:style w:type="character" w:customStyle="1" w:styleId="Nagwek4Znak">
    <w:name w:val="Nagłówek 4 Znak"/>
    <w:link w:val="Nagwek4"/>
    <w:rsid w:val="0016171A"/>
    <w:rPr>
      <w:rFonts w:ascii="Times New Roman" w:eastAsia="Times New Roman" w:hAnsi="Times New Roman" w:cs="Times New Roman"/>
      <w:bCs/>
      <w:sz w:val="24"/>
      <w:szCs w:val="20"/>
      <w:lang w:eastAsia="pl-PL"/>
    </w:rPr>
  </w:style>
  <w:style w:type="paragraph" w:customStyle="1" w:styleId="tekstartykuu">
    <w:name w:val="tekst artykułu"/>
    <w:basedOn w:val="Normalny"/>
    <w:rsid w:val="0016171A"/>
    <w:pPr>
      <w:tabs>
        <w:tab w:val="left" w:pos="340"/>
      </w:tabs>
      <w:spacing w:after="60"/>
      <w:jc w:val="both"/>
    </w:pPr>
    <w:rPr>
      <w:sz w:val="22"/>
    </w:rPr>
  </w:style>
  <w:style w:type="paragraph" w:styleId="Stopka">
    <w:name w:val="footer"/>
    <w:basedOn w:val="Normalny"/>
    <w:link w:val="StopkaZnak"/>
    <w:uiPriority w:val="99"/>
    <w:rsid w:val="0016171A"/>
    <w:pPr>
      <w:tabs>
        <w:tab w:val="center" w:pos="4536"/>
        <w:tab w:val="right" w:pos="9072"/>
      </w:tabs>
    </w:pPr>
  </w:style>
  <w:style w:type="character" w:customStyle="1" w:styleId="StopkaZnak">
    <w:name w:val="Stopka Znak"/>
    <w:link w:val="Stopka"/>
    <w:uiPriority w:val="99"/>
    <w:rsid w:val="0016171A"/>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16171A"/>
    <w:pPr>
      <w:spacing w:after="120"/>
    </w:pPr>
  </w:style>
  <w:style w:type="character" w:customStyle="1" w:styleId="TekstpodstawowyZnak">
    <w:name w:val="Tekst podstawowy Znak"/>
    <w:link w:val="Tekstpodstawowy"/>
    <w:rsid w:val="0016171A"/>
    <w:rPr>
      <w:rFonts w:ascii="Times New Roman" w:eastAsia="Times New Roman" w:hAnsi="Times New Roman" w:cs="Times New Roman"/>
      <w:sz w:val="24"/>
      <w:szCs w:val="24"/>
      <w:lang w:eastAsia="pl-PL"/>
    </w:rPr>
  </w:style>
  <w:style w:type="paragraph" w:styleId="Legenda">
    <w:name w:val="caption"/>
    <w:basedOn w:val="Normalny"/>
    <w:next w:val="Normalny"/>
    <w:qFormat/>
    <w:rsid w:val="0016171A"/>
    <w:rPr>
      <w:b/>
      <w:bCs/>
      <w:sz w:val="20"/>
      <w:szCs w:val="20"/>
    </w:rPr>
  </w:style>
  <w:style w:type="paragraph" w:customStyle="1" w:styleId="tyturozdziau">
    <w:name w:val="tytuł rozdziału"/>
    <w:basedOn w:val="Nagwek1"/>
    <w:next w:val="tekstartykuu"/>
    <w:rsid w:val="0016171A"/>
    <w:pPr>
      <w:keepLines w:val="0"/>
      <w:spacing w:before="440" w:after="120"/>
      <w:ind w:left="284" w:hanging="284"/>
      <w:jc w:val="center"/>
    </w:pPr>
    <w:rPr>
      <w:rFonts w:ascii="Times New Roman" w:hAnsi="Times New Roman"/>
      <w:b w:val="0"/>
      <w:bCs w:val="0"/>
      <w:caps/>
      <w:color w:val="auto"/>
      <w:sz w:val="22"/>
      <w:szCs w:val="24"/>
    </w:rPr>
  </w:style>
  <w:style w:type="paragraph" w:customStyle="1" w:styleId="tabelatekst">
    <w:name w:val="tabela_tekst"/>
    <w:basedOn w:val="Normalny"/>
    <w:rsid w:val="0016171A"/>
    <w:pPr>
      <w:jc w:val="center"/>
    </w:pPr>
    <w:rPr>
      <w:sz w:val="18"/>
      <w:lang w:val="en-US"/>
    </w:rPr>
  </w:style>
  <w:style w:type="paragraph" w:customStyle="1" w:styleId="tabelainfo">
    <w:name w:val="tabela_info"/>
    <w:basedOn w:val="Normalny"/>
    <w:next w:val="rdo"/>
    <w:rsid w:val="0016171A"/>
    <w:pPr>
      <w:spacing w:before="40"/>
      <w:jc w:val="both"/>
    </w:pPr>
    <w:rPr>
      <w:sz w:val="16"/>
    </w:rPr>
  </w:style>
  <w:style w:type="paragraph" w:customStyle="1" w:styleId="rdo">
    <w:name w:val="źródło"/>
    <w:basedOn w:val="Normalny"/>
    <w:next w:val="tekstartykuu"/>
    <w:rsid w:val="0016171A"/>
    <w:pPr>
      <w:spacing w:before="80" w:after="180"/>
      <w:jc w:val="both"/>
    </w:pPr>
    <w:rPr>
      <w:sz w:val="18"/>
      <w:szCs w:val="20"/>
    </w:rPr>
  </w:style>
  <w:style w:type="paragraph" w:customStyle="1" w:styleId="tabelatytu">
    <w:name w:val="tabela_tytuł"/>
    <w:basedOn w:val="Normalny"/>
    <w:rsid w:val="0016171A"/>
    <w:pPr>
      <w:spacing w:before="180" w:after="80"/>
      <w:ind w:left="794" w:hanging="794"/>
      <w:jc w:val="both"/>
    </w:pPr>
    <w:rPr>
      <w:sz w:val="20"/>
    </w:rPr>
  </w:style>
  <w:style w:type="paragraph" w:customStyle="1" w:styleId="literatura">
    <w:name w:val="literatura"/>
    <w:basedOn w:val="Normalny"/>
    <w:rsid w:val="0016171A"/>
    <w:pPr>
      <w:ind w:left="510" w:hanging="510"/>
      <w:jc w:val="both"/>
    </w:pPr>
    <w:rPr>
      <w:sz w:val="18"/>
      <w:szCs w:val="20"/>
    </w:rPr>
  </w:style>
  <w:style w:type="paragraph" w:customStyle="1" w:styleId="wykrestytu">
    <w:name w:val="wykres_tytuł"/>
    <w:basedOn w:val="Normalny"/>
    <w:next w:val="rdo"/>
    <w:rsid w:val="0016171A"/>
    <w:pPr>
      <w:spacing w:before="80"/>
      <w:ind w:left="907" w:hanging="907"/>
      <w:jc w:val="both"/>
    </w:pPr>
    <w:rPr>
      <w:sz w:val="20"/>
      <w:szCs w:val="20"/>
    </w:rPr>
  </w:style>
  <w:style w:type="character" w:styleId="Numerstrony">
    <w:name w:val="page number"/>
    <w:rsid w:val="0016171A"/>
    <w:rPr>
      <w:rFonts w:ascii="Times New Roman" w:hAnsi="Times New Roman"/>
      <w:sz w:val="20"/>
      <w:szCs w:val="20"/>
    </w:rPr>
  </w:style>
  <w:style w:type="paragraph" w:customStyle="1" w:styleId="tytuang">
    <w:name w:val="tytuł_ang"/>
    <w:basedOn w:val="Normalny"/>
    <w:rsid w:val="0016171A"/>
    <w:pPr>
      <w:spacing w:before="440" w:after="220"/>
      <w:jc w:val="center"/>
    </w:pPr>
    <w:rPr>
      <w:caps/>
      <w:sz w:val="22"/>
      <w:szCs w:val="28"/>
    </w:rPr>
  </w:style>
  <w:style w:type="paragraph" w:customStyle="1" w:styleId="Abstract">
    <w:name w:val="Abstract"/>
    <w:basedOn w:val="Zarystreci"/>
    <w:rsid w:val="0016171A"/>
    <w:pPr>
      <w:spacing w:before="0"/>
    </w:pPr>
  </w:style>
  <w:style w:type="character" w:customStyle="1" w:styleId="Nagwek1Znak">
    <w:name w:val="Nagłówek 1 Znak"/>
    <w:link w:val="Nagwek1"/>
    <w:uiPriority w:val="9"/>
    <w:rsid w:val="0016171A"/>
    <w:rPr>
      <w:rFonts w:ascii="Cambria" w:eastAsia="Times New Roman" w:hAnsi="Cambria" w:cs="Times New Roman"/>
      <w:b/>
      <w:bCs/>
      <w:color w:val="365F91"/>
      <w:sz w:val="28"/>
      <w:szCs w:val="28"/>
      <w:lang w:eastAsia="pl-PL"/>
    </w:rPr>
  </w:style>
  <w:style w:type="paragraph" w:styleId="Akapitzlist">
    <w:name w:val="List Paragraph"/>
    <w:basedOn w:val="Normalny"/>
    <w:uiPriority w:val="34"/>
    <w:qFormat/>
    <w:rsid w:val="0016171A"/>
    <w:pPr>
      <w:ind w:left="720"/>
      <w:contextualSpacing/>
    </w:pPr>
  </w:style>
  <w:style w:type="paragraph" w:styleId="Tekstdymka">
    <w:name w:val="Balloon Text"/>
    <w:basedOn w:val="Normalny"/>
    <w:link w:val="TekstdymkaZnak"/>
    <w:uiPriority w:val="99"/>
    <w:semiHidden/>
    <w:unhideWhenUsed/>
    <w:rsid w:val="0016171A"/>
    <w:rPr>
      <w:rFonts w:ascii="Tahoma" w:hAnsi="Tahoma" w:cs="Tahoma"/>
      <w:sz w:val="16"/>
      <w:szCs w:val="16"/>
    </w:rPr>
  </w:style>
  <w:style w:type="character" w:customStyle="1" w:styleId="TekstdymkaZnak">
    <w:name w:val="Tekst dymka Znak"/>
    <w:link w:val="Tekstdymka"/>
    <w:uiPriority w:val="99"/>
    <w:semiHidden/>
    <w:rsid w:val="0016171A"/>
    <w:rPr>
      <w:rFonts w:ascii="Tahoma" w:eastAsia="Times New Roman" w:hAnsi="Tahoma" w:cs="Tahoma"/>
      <w:sz w:val="16"/>
      <w:szCs w:val="16"/>
      <w:lang w:eastAsia="pl-PL"/>
    </w:rPr>
  </w:style>
  <w:style w:type="character" w:styleId="Hipercze">
    <w:name w:val="Hyperlink"/>
    <w:unhideWhenUsed/>
    <w:rsid w:val="00037623"/>
    <w:rPr>
      <w:color w:val="0000FF"/>
      <w:u w:val="single"/>
    </w:rPr>
  </w:style>
  <w:style w:type="paragraph" w:customStyle="1" w:styleId="Plandokumentu">
    <w:name w:val="Plan dokumentu"/>
    <w:basedOn w:val="Normalny"/>
    <w:link w:val="PlandokumentuZnak"/>
    <w:uiPriority w:val="99"/>
    <w:semiHidden/>
    <w:unhideWhenUsed/>
    <w:rsid w:val="0035314B"/>
    <w:rPr>
      <w:rFonts w:ascii="Tahoma" w:hAnsi="Tahoma" w:cs="Tahoma"/>
      <w:sz w:val="16"/>
      <w:szCs w:val="16"/>
    </w:rPr>
  </w:style>
  <w:style w:type="character" w:customStyle="1" w:styleId="PlandokumentuZnak">
    <w:name w:val="Plan dokumentu Znak"/>
    <w:link w:val="Plandokumentu"/>
    <w:uiPriority w:val="99"/>
    <w:semiHidden/>
    <w:rsid w:val="0035314B"/>
    <w:rPr>
      <w:rFonts w:ascii="Tahoma" w:eastAsia="Times New Roman" w:hAnsi="Tahoma" w:cs="Tahoma"/>
      <w:sz w:val="16"/>
      <w:szCs w:val="16"/>
    </w:rPr>
  </w:style>
  <w:style w:type="character" w:customStyle="1" w:styleId="hps">
    <w:name w:val="hps"/>
    <w:rsid w:val="00AC0C81"/>
  </w:style>
  <w:style w:type="character" w:styleId="Odwoaniedokomentarza">
    <w:name w:val="annotation reference"/>
    <w:uiPriority w:val="99"/>
    <w:semiHidden/>
    <w:unhideWhenUsed/>
    <w:rsid w:val="00324C23"/>
    <w:rPr>
      <w:sz w:val="16"/>
      <w:szCs w:val="16"/>
    </w:rPr>
  </w:style>
  <w:style w:type="paragraph" w:styleId="Tekstkomentarza">
    <w:name w:val="annotation text"/>
    <w:basedOn w:val="Normalny"/>
    <w:link w:val="TekstkomentarzaZnak"/>
    <w:uiPriority w:val="99"/>
    <w:semiHidden/>
    <w:unhideWhenUsed/>
    <w:rsid w:val="00324C23"/>
    <w:rPr>
      <w:sz w:val="20"/>
      <w:szCs w:val="20"/>
    </w:rPr>
  </w:style>
  <w:style w:type="character" w:customStyle="1" w:styleId="TekstkomentarzaZnak">
    <w:name w:val="Tekst komentarza Znak"/>
    <w:link w:val="Tekstkomentarza"/>
    <w:uiPriority w:val="99"/>
    <w:semiHidden/>
    <w:rsid w:val="00324C23"/>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324C23"/>
    <w:rPr>
      <w:b/>
      <w:bCs/>
    </w:rPr>
  </w:style>
  <w:style w:type="character" w:customStyle="1" w:styleId="TematkomentarzaZnak">
    <w:name w:val="Temat komentarza Znak"/>
    <w:link w:val="Tematkomentarza"/>
    <w:uiPriority w:val="99"/>
    <w:semiHidden/>
    <w:rsid w:val="00324C23"/>
    <w:rPr>
      <w:rFonts w:ascii="Times New Roman" w:eastAsia="Times New Roman" w:hAnsi="Times New Roman"/>
      <w:b/>
      <w:bCs/>
    </w:rPr>
  </w:style>
  <w:style w:type="paragraph" w:customStyle="1" w:styleId="Spisliteratury">
    <w:name w:val="Spis literatury"/>
    <w:basedOn w:val="Normalny"/>
    <w:rsid w:val="00A371F1"/>
    <w:pPr>
      <w:tabs>
        <w:tab w:val="left" w:pos="340"/>
      </w:tabs>
      <w:ind w:left="340" w:hanging="340"/>
      <w:jc w:val="both"/>
    </w:pPr>
    <w:rPr>
      <w:sz w:val="20"/>
      <w:szCs w:val="20"/>
      <w:lang w:val="x-none" w:eastAsia="x-none"/>
    </w:rPr>
  </w:style>
  <w:style w:type="character" w:styleId="UyteHipercze">
    <w:name w:val="FollowedHyperlink"/>
    <w:uiPriority w:val="99"/>
    <w:semiHidden/>
    <w:unhideWhenUsed/>
    <w:rsid w:val="00A371F1"/>
    <w:rPr>
      <w:color w:val="800080"/>
      <w:u w:val="single"/>
    </w:rPr>
  </w:style>
  <w:style w:type="paragraph" w:customStyle="1" w:styleId="ReferencesHeader">
    <w:name w:val="References Header"/>
    <w:basedOn w:val="Nagwek2"/>
    <w:next w:val="Wykazrde"/>
    <w:rsid w:val="00746473"/>
    <w:rPr>
      <w:rFonts w:ascii="Times New Roman" w:hAnsi="Times New Roman" w:cs="Arial"/>
      <w:i w:val="0"/>
      <w:sz w:val="24"/>
      <w:lang w:val="en-US" w:eastAsia="cs-CZ"/>
    </w:rPr>
  </w:style>
  <w:style w:type="paragraph" w:styleId="Bibliografia">
    <w:name w:val="Bibliography"/>
    <w:basedOn w:val="Normalny"/>
    <w:next w:val="Normalny"/>
    <w:uiPriority w:val="37"/>
    <w:unhideWhenUsed/>
    <w:rsid w:val="00746473"/>
  </w:style>
  <w:style w:type="character" w:customStyle="1" w:styleId="Nagwek2Znak">
    <w:name w:val="Nagłówek 2 Znak"/>
    <w:link w:val="Nagwek2"/>
    <w:uiPriority w:val="9"/>
    <w:semiHidden/>
    <w:rsid w:val="00746473"/>
    <w:rPr>
      <w:rFonts w:ascii="Cambria" w:eastAsia="Times New Roman" w:hAnsi="Cambria" w:cs="Times New Roman"/>
      <w:b/>
      <w:bCs/>
      <w:i/>
      <w:iCs/>
      <w:sz w:val="28"/>
      <w:szCs w:val="28"/>
    </w:rPr>
  </w:style>
  <w:style w:type="paragraph" w:styleId="Wykazrde">
    <w:name w:val="table of authorities"/>
    <w:basedOn w:val="Normalny"/>
    <w:next w:val="Normalny"/>
    <w:uiPriority w:val="99"/>
    <w:semiHidden/>
    <w:unhideWhenUsed/>
    <w:rsid w:val="00746473"/>
    <w:pPr>
      <w:ind w:left="240" w:hanging="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761110">
      <w:bodyDiv w:val="1"/>
      <w:marLeft w:val="0"/>
      <w:marRight w:val="0"/>
      <w:marTop w:val="0"/>
      <w:marBottom w:val="0"/>
      <w:divBdr>
        <w:top w:val="none" w:sz="0" w:space="0" w:color="auto"/>
        <w:left w:val="none" w:sz="0" w:space="0" w:color="auto"/>
        <w:bottom w:val="none" w:sz="0" w:space="0" w:color="auto"/>
        <w:right w:val="none" w:sz="0" w:space="0" w:color="auto"/>
      </w:divBdr>
      <w:divsChild>
        <w:div w:id="1582131921">
          <w:marLeft w:val="547"/>
          <w:marRight w:val="0"/>
          <w:marTop w:val="154"/>
          <w:marBottom w:val="0"/>
          <w:divBdr>
            <w:top w:val="none" w:sz="0" w:space="0" w:color="auto"/>
            <w:left w:val="none" w:sz="0" w:space="0" w:color="auto"/>
            <w:bottom w:val="none" w:sz="0" w:space="0" w:color="auto"/>
            <w:right w:val="none" w:sz="0" w:space="0" w:color="auto"/>
          </w:divBdr>
        </w:div>
        <w:div w:id="1940553420">
          <w:marLeft w:val="547"/>
          <w:marRight w:val="0"/>
          <w:marTop w:val="154"/>
          <w:marBottom w:val="0"/>
          <w:divBdr>
            <w:top w:val="none" w:sz="0" w:space="0" w:color="auto"/>
            <w:left w:val="none" w:sz="0" w:space="0" w:color="auto"/>
            <w:bottom w:val="none" w:sz="0" w:space="0" w:color="auto"/>
            <w:right w:val="none" w:sz="0" w:space="0" w:color="auto"/>
          </w:divBdr>
        </w:div>
      </w:divsChild>
    </w:div>
    <w:div w:id="302538154">
      <w:bodyDiv w:val="1"/>
      <w:marLeft w:val="0"/>
      <w:marRight w:val="0"/>
      <w:marTop w:val="0"/>
      <w:marBottom w:val="0"/>
      <w:divBdr>
        <w:top w:val="none" w:sz="0" w:space="0" w:color="auto"/>
        <w:left w:val="none" w:sz="0" w:space="0" w:color="auto"/>
        <w:bottom w:val="none" w:sz="0" w:space="0" w:color="auto"/>
        <w:right w:val="none" w:sz="0" w:space="0" w:color="auto"/>
      </w:divBdr>
      <w:divsChild>
        <w:div w:id="794250958">
          <w:marLeft w:val="547"/>
          <w:marRight w:val="0"/>
          <w:marTop w:val="144"/>
          <w:marBottom w:val="0"/>
          <w:divBdr>
            <w:top w:val="none" w:sz="0" w:space="0" w:color="auto"/>
            <w:left w:val="none" w:sz="0" w:space="0" w:color="auto"/>
            <w:bottom w:val="none" w:sz="0" w:space="0" w:color="auto"/>
            <w:right w:val="none" w:sz="0" w:space="0" w:color="auto"/>
          </w:divBdr>
        </w:div>
        <w:div w:id="258828889">
          <w:marLeft w:val="547"/>
          <w:marRight w:val="0"/>
          <w:marTop w:val="144"/>
          <w:marBottom w:val="0"/>
          <w:divBdr>
            <w:top w:val="none" w:sz="0" w:space="0" w:color="auto"/>
            <w:left w:val="none" w:sz="0" w:space="0" w:color="auto"/>
            <w:bottom w:val="none" w:sz="0" w:space="0" w:color="auto"/>
            <w:right w:val="none" w:sz="0" w:space="0" w:color="auto"/>
          </w:divBdr>
        </w:div>
        <w:div w:id="212232787">
          <w:marLeft w:val="547"/>
          <w:marRight w:val="0"/>
          <w:marTop w:val="144"/>
          <w:marBottom w:val="0"/>
          <w:divBdr>
            <w:top w:val="none" w:sz="0" w:space="0" w:color="auto"/>
            <w:left w:val="none" w:sz="0" w:space="0" w:color="auto"/>
            <w:bottom w:val="none" w:sz="0" w:space="0" w:color="auto"/>
            <w:right w:val="none" w:sz="0" w:space="0" w:color="auto"/>
          </w:divBdr>
        </w:div>
        <w:div w:id="1149636609">
          <w:marLeft w:val="547"/>
          <w:marRight w:val="0"/>
          <w:marTop w:val="144"/>
          <w:marBottom w:val="0"/>
          <w:divBdr>
            <w:top w:val="none" w:sz="0" w:space="0" w:color="auto"/>
            <w:left w:val="none" w:sz="0" w:space="0" w:color="auto"/>
            <w:bottom w:val="none" w:sz="0" w:space="0" w:color="auto"/>
            <w:right w:val="none" w:sz="0" w:space="0" w:color="auto"/>
          </w:divBdr>
        </w:div>
        <w:div w:id="1687637054">
          <w:marLeft w:val="547"/>
          <w:marRight w:val="0"/>
          <w:marTop w:val="144"/>
          <w:marBottom w:val="0"/>
          <w:divBdr>
            <w:top w:val="none" w:sz="0" w:space="0" w:color="auto"/>
            <w:left w:val="none" w:sz="0" w:space="0" w:color="auto"/>
            <w:bottom w:val="none" w:sz="0" w:space="0" w:color="auto"/>
            <w:right w:val="none" w:sz="0" w:space="0" w:color="auto"/>
          </w:divBdr>
        </w:div>
      </w:divsChild>
    </w:div>
    <w:div w:id="391078814">
      <w:bodyDiv w:val="1"/>
      <w:marLeft w:val="0"/>
      <w:marRight w:val="0"/>
      <w:marTop w:val="0"/>
      <w:marBottom w:val="0"/>
      <w:divBdr>
        <w:top w:val="none" w:sz="0" w:space="0" w:color="auto"/>
        <w:left w:val="none" w:sz="0" w:space="0" w:color="auto"/>
        <w:bottom w:val="none" w:sz="0" w:space="0" w:color="auto"/>
        <w:right w:val="none" w:sz="0" w:space="0" w:color="auto"/>
      </w:divBdr>
      <w:divsChild>
        <w:div w:id="182211677">
          <w:marLeft w:val="547"/>
          <w:marRight w:val="0"/>
          <w:marTop w:val="96"/>
          <w:marBottom w:val="0"/>
          <w:divBdr>
            <w:top w:val="none" w:sz="0" w:space="0" w:color="auto"/>
            <w:left w:val="none" w:sz="0" w:space="0" w:color="auto"/>
            <w:bottom w:val="none" w:sz="0" w:space="0" w:color="auto"/>
            <w:right w:val="none" w:sz="0" w:space="0" w:color="auto"/>
          </w:divBdr>
        </w:div>
        <w:div w:id="7172329">
          <w:marLeft w:val="547"/>
          <w:marRight w:val="0"/>
          <w:marTop w:val="96"/>
          <w:marBottom w:val="0"/>
          <w:divBdr>
            <w:top w:val="none" w:sz="0" w:space="0" w:color="auto"/>
            <w:left w:val="none" w:sz="0" w:space="0" w:color="auto"/>
            <w:bottom w:val="none" w:sz="0" w:space="0" w:color="auto"/>
            <w:right w:val="none" w:sz="0" w:space="0" w:color="auto"/>
          </w:divBdr>
        </w:div>
        <w:div w:id="707726539">
          <w:marLeft w:val="547"/>
          <w:marRight w:val="0"/>
          <w:marTop w:val="96"/>
          <w:marBottom w:val="0"/>
          <w:divBdr>
            <w:top w:val="none" w:sz="0" w:space="0" w:color="auto"/>
            <w:left w:val="none" w:sz="0" w:space="0" w:color="auto"/>
            <w:bottom w:val="none" w:sz="0" w:space="0" w:color="auto"/>
            <w:right w:val="none" w:sz="0" w:space="0" w:color="auto"/>
          </w:divBdr>
        </w:div>
        <w:div w:id="942491076">
          <w:marLeft w:val="547"/>
          <w:marRight w:val="0"/>
          <w:marTop w:val="96"/>
          <w:marBottom w:val="0"/>
          <w:divBdr>
            <w:top w:val="none" w:sz="0" w:space="0" w:color="auto"/>
            <w:left w:val="none" w:sz="0" w:space="0" w:color="auto"/>
            <w:bottom w:val="none" w:sz="0" w:space="0" w:color="auto"/>
            <w:right w:val="none" w:sz="0" w:space="0" w:color="auto"/>
          </w:divBdr>
        </w:div>
        <w:div w:id="1484853651">
          <w:marLeft w:val="547"/>
          <w:marRight w:val="0"/>
          <w:marTop w:val="96"/>
          <w:marBottom w:val="0"/>
          <w:divBdr>
            <w:top w:val="none" w:sz="0" w:space="0" w:color="auto"/>
            <w:left w:val="none" w:sz="0" w:space="0" w:color="auto"/>
            <w:bottom w:val="none" w:sz="0" w:space="0" w:color="auto"/>
            <w:right w:val="none" w:sz="0" w:space="0" w:color="auto"/>
          </w:divBdr>
        </w:div>
        <w:div w:id="1361659912">
          <w:marLeft w:val="547"/>
          <w:marRight w:val="0"/>
          <w:marTop w:val="96"/>
          <w:marBottom w:val="0"/>
          <w:divBdr>
            <w:top w:val="none" w:sz="0" w:space="0" w:color="auto"/>
            <w:left w:val="none" w:sz="0" w:space="0" w:color="auto"/>
            <w:bottom w:val="none" w:sz="0" w:space="0" w:color="auto"/>
            <w:right w:val="none" w:sz="0" w:space="0" w:color="auto"/>
          </w:divBdr>
        </w:div>
        <w:div w:id="962731276">
          <w:marLeft w:val="547"/>
          <w:marRight w:val="0"/>
          <w:marTop w:val="96"/>
          <w:marBottom w:val="0"/>
          <w:divBdr>
            <w:top w:val="none" w:sz="0" w:space="0" w:color="auto"/>
            <w:left w:val="none" w:sz="0" w:space="0" w:color="auto"/>
            <w:bottom w:val="none" w:sz="0" w:space="0" w:color="auto"/>
            <w:right w:val="none" w:sz="0" w:space="0" w:color="auto"/>
          </w:divBdr>
        </w:div>
        <w:div w:id="1701395768">
          <w:marLeft w:val="547"/>
          <w:marRight w:val="0"/>
          <w:marTop w:val="96"/>
          <w:marBottom w:val="0"/>
          <w:divBdr>
            <w:top w:val="none" w:sz="0" w:space="0" w:color="auto"/>
            <w:left w:val="none" w:sz="0" w:space="0" w:color="auto"/>
            <w:bottom w:val="none" w:sz="0" w:space="0" w:color="auto"/>
            <w:right w:val="none" w:sz="0" w:space="0" w:color="auto"/>
          </w:divBdr>
        </w:div>
      </w:divsChild>
    </w:div>
    <w:div w:id="570432181">
      <w:bodyDiv w:val="1"/>
      <w:marLeft w:val="0"/>
      <w:marRight w:val="0"/>
      <w:marTop w:val="0"/>
      <w:marBottom w:val="0"/>
      <w:divBdr>
        <w:top w:val="none" w:sz="0" w:space="0" w:color="auto"/>
        <w:left w:val="none" w:sz="0" w:space="0" w:color="auto"/>
        <w:bottom w:val="none" w:sz="0" w:space="0" w:color="auto"/>
        <w:right w:val="none" w:sz="0" w:space="0" w:color="auto"/>
      </w:divBdr>
      <w:divsChild>
        <w:div w:id="1753625032">
          <w:marLeft w:val="547"/>
          <w:marRight w:val="0"/>
          <w:marTop w:val="144"/>
          <w:marBottom w:val="0"/>
          <w:divBdr>
            <w:top w:val="none" w:sz="0" w:space="0" w:color="auto"/>
            <w:left w:val="none" w:sz="0" w:space="0" w:color="auto"/>
            <w:bottom w:val="none" w:sz="0" w:space="0" w:color="auto"/>
            <w:right w:val="none" w:sz="0" w:space="0" w:color="auto"/>
          </w:divBdr>
        </w:div>
        <w:div w:id="1357150199">
          <w:marLeft w:val="547"/>
          <w:marRight w:val="0"/>
          <w:marTop w:val="144"/>
          <w:marBottom w:val="0"/>
          <w:divBdr>
            <w:top w:val="none" w:sz="0" w:space="0" w:color="auto"/>
            <w:left w:val="none" w:sz="0" w:space="0" w:color="auto"/>
            <w:bottom w:val="none" w:sz="0" w:space="0" w:color="auto"/>
            <w:right w:val="none" w:sz="0" w:space="0" w:color="auto"/>
          </w:divBdr>
        </w:div>
        <w:div w:id="895119549">
          <w:marLeft w:val="547"/>
          <w:marRight w:val="0"/>
          <w:marTop w:val="144"/>
          <w:marBottom w:val="0"/>
          <w:divBdr>
            <w:top w:val="none" w:sz="0" w:space="0" w:color="auto"/>
            <w:left w:val="none" w:sz="0" w:space="0" w:color="auto"/>
            <w:bottom w:val="none" w:sz="0" w:space="0" w:color="auto"/>
            <w:right w:val="none" w:sz="0" w:space="0" w:color="auto"/>
          </w:divBdr>
        </w:div>
      </w:divsChild>
    </w:div>
    <w:div w:id="628508817">
      <w:bodyDiv w:val="1"/>
      <w:marLeft w:val="0"/>
      <w:marRight w:val="0"/>
      <w:marTop w:val="0"/>
      <w:marBottom w:val="0"/>
      <w:divBdr>
        <w:top w:val="none" w:sz="0" w:space="0" w:color="auto"/>
        <w:left w:val="none" w:sz="0" w:space="0" w:color="auto"/>
        <w:bottom w:val="none" w:sz="0" w:space="0" w:color="auto"/>
        <w:right w:val="none" w:sz="0" w:space="0" w:color="auto"/>
      </w:divBdr>
      <w:divsChild>
        <w:div w:id="1376269609">
          <w:marLeft w:val="547"/>
          <w:marRight w:val="0"/>
          <w:marTop w:val="130"/>
          <w:marBottom w:val="0"/>
          <w:divBdr>
            <w:top w:val="none" w:sz="0" w:space="0" w:color="auto"/>
            <w:left w:val="none" w:sz="0" w:space="0" w:color="auto"/>
            <w:bottom w:val="none" w:sz="0" w:space="0" w:color="auto"/>
            <w:right w:val="none" w:sz="0" w:space="0" w:color="auto"/>
          </w:divBdr>
        </w:div>
        <w:div w:id="436560261">
          <w:marLeft w:val="547"/>
          <w:marRight w:val="0"/>
          <w:marTop w:val="130"/>
          <w:marBottom w:val="0"/>
          <w:divBdr>
            <w:top w:val="none" w:sz="0" w:space="0" w:color="auto"/>
            <w:left w:val="none" w:sz="0" w:space="0" w:color="auto"/>
            <w:bottom w:val="none" w:sz="0" w:space="0" w:color="auto"/>
            <w:right w:val="none" w:sz="0" w:space="0" w:color="auto"/>
          </w:divBdr>
        </w:div>
        <w:div w:id="1833443304">
          <w:marLeft w:val="547"/>
          <w:marRight w:val="0"/>
          <w:marTop w:val="130"/>
          <w:marBottom w:val="0"/>
          <w:divBdr>
            <w:top w:val="none" w:sz="0" w:space="0" w:color="auto"/>
            <w:left w:val="none" w:sz="0" w:space="0" w:color="auto"/>
            <w:bottom w:val="none" w:sz="0" w:space="0" w:color="auto"/>
            <w:right w:val="none" w:sz="0" w:space="0" w:color="auto"/>
          </w:divBdr>
        </w:div>
        <w:div w:id="1704165012">
          <w:marLeft w:val="547"/>
          <w:marRight w:val="0"/>
          <w:marTop w:val="130"/>
          <w:marBottom w:val="0"/>
          <w:divBdr>
            <w:top w:val="none" w:sz="0" w:space="0" w:color="auto"/>
            <w:left w:val="none" w:sz="0" w:space="0" w:color="auto"/>
            <w:bottom w:val="none" w:sz="0" w:space="0" w:color="auto"/>
            <w:right w:val="none" w:sz="0" w:space="0" w:color="auto"/>
          </w:divBdr>
        </w:div>
      </w:divsChild>
    </w:div>
    <w:div w:id="762840678">
      <w:bodyDiv w:val="1"/>
      <w:marLeft w:val="0"/>
      <w:marRight w:val="0"/>
      <w:marTop w:val="0"/>
      <w:marBottom w:val="0"/>
      <w:divBdr>
        <w:top w:val="none" w:sz="0" w:space="0" w:color="auto"/>
        <w:left w:val="none" w:sz="0" w:space="0" w:color="auto"/>
        <w:bottom w:val="none" w:sz="0" w:space="0" w:color="auto"/>
        <w:right w:val="none" w:sz="0" w:space="0" w:color="auto"/>
      </w:divBdr>
      <w:divsChild>
        <w:div w:id="753820096">
          <w:marLeft w:val="547"/>
          <w:marRight w:val="0"/>
          <w:marTop w:val="96"/>
          <w:marBottom w:val="0"/>
          <w:divBdr>
            <w:top w:val="none" w:sz="0" w:space="0" w:color="auto"/>
            <w:left w:val="none" w:sz="0" w:space="0" w:color="auto"/>
            <w:bottom w:val="none" w:sz="0" w:space="0" w:color="auto"/>
            <w:right w:val="none" w:sz="0" w:space="0" w:color="auto"/>
          </w:divBdr>
        </w:div>
        <w:div w:id="1233933238">
          <w:marLeft w:val="547"/>
          <w:marRight w:val="0"/>
          <w:marTop w:val="96"/>
          <w:marBottom w:val="0"/>
          <w:divBdr>
            <w:top w:val="none" w:sz="0" w:space="0" w:color="auto"/>
            <w:left w:val="none" w:sz="0" w:space="0" w:color="auto"/>
            <w:bottom w:val="none" w:sz="0" w:space="0" w:color="auto"/>
            <w:right w:val="none" w:sz="0" w:space="0" w:color="auto"/>
          </w:divBdr>
        </w:div>
        <w:div w:id="2004354389">
          <w:marLeft w:val="547"/>
          <w:marRight w:val="0"/>
          <w:marTop w:val="96"/>
          <w:marBottom w:val="0"/>
          <w:divBdr>
            <w:top w:val="none" w:sz="0" w:space="0" w:color="auto"/>
            <w:left w:val="none" w:sz="0" w:space="0" w:color="auto"/>
            <w:bottom w:val="none" w:sz="0" w:space="0" w:color="auto"/>
            <w:right w:val="none" w:sz="0" w:space="0" w:color="auto"/>
          </w:divBdr>
        </w:div>
        <w:div w:id="559053385">
          <w:marLeft w:val="547"/>
          <w:marRight w:val="0"/>
          <w:marTop w:val="96"/>
          <w:marBottom w:val="0"/>
          <w:divBdr>
            <w:top w:val="none" w:sz="0" w:space="0" w:color="auto"/>
            <w:left w:val="none" w:sz="0" w:space="0" w:color="auto"/>
            <w:bottom w:val="none" w:sz="0" w:space="0" w:color="auto"/>
            <w:right w:val="none" w:sz="0" w:space="0" w:color="auto"/>
          </w:divBdr>
        </w:div>
        <w:div w:id="216204503">
          <w:marLeft w:val="547"/>
          <w:marRight w:val="0"/>
          <w:marTop w:val="96"/>
          <w:marBottom w:val="0"/>
          <w:divBdr>
            <w:top w:val="none" w:sz="0" w:space="0" w:color="auto"/>
            <w:left w:val="none" w:sz="0" w:space="0" w:color="auto"/>
            <w:bottom w:val="none" w:sz="0" w:space="0" w:color="auto"/>
            <w:right w:val="none" w:sz="0" w:space="0" w:color="auto"/>
          </w:divBdr>
        </w:div>
        <w:div w:id="967050602">
          <w:marLeft w:val="547"/>
          <w:marRight w:val="0"/>
          <w:marTop w:val="96"/>
          <w:marBottom w:val="0"/>
          <w:divBdr>
            <w:top w:val="none" w:sz="0" w:space="0" w:color="auto"/>
            <w:left w:val="none" w:sz="0" w:space="0" w:color="auto"/>
            <w:bottom w:val="none" w:sz="0" w:space="0" w:color="auto"/>
            <w:right w:val="none" w:sz="0" w:space="0" w:color="auto"/>
          </w:divBdr>
        </w:div>
      </w:divsChild>
    </w:div>
    <w:div w:id="1122111693">
      <w:bodyDiv w:val="1"/>
      <w:marLeft w:val="0"/>
      <w:marRight w:val="0"/>
      <w:marTop w:val="0"/>
      <w:marBottom w:val="0"/>
      <w:divBdr>
        <w:top w:val="none" w:sz="0" w:space="0" w:color="auto"/>
        <w:left w:val="none" w:sz="0" w:space="0" w:color="auto"/>
        <w:bottom w:val="none" w:sz="0" w:space="0" w:color="auto"/>
        <w:right w:val="none" w:sz="0" w:space="0" w:color="auto"/>
      </w:divBdr>
    </w:div>
    <w:div w:id="1663315930">
      <w:bodyDiv w:val="1"/>
      <w:marLeft w:val="0"/>
      <w:marRight w:val="0"/>
      <w:marTop w:val="0"/>
      <w:marBottom w:val="0"/>
      <w:divBdr>
        <w:top w:val="none" w:sz="0" w:space="0" w:color="auto"/>
        <w:left w:val="none" w:sz="0" w:space="0" w:color="auto"/>
        <w:bottom w:val="none" w:sz="0" w:space="0" w:color="auto"/>
        <w:right w:val="none" w:sz="0" w:space="0" w:color="auto"/>
      </w:divBdr>
    </w:div>
    <w:div w:id="1731920177">
      <w:bodyDiv w:val="1"/>
      <w:marLeft w:val="0"/>
      <w:marRight w:val="0"/>
      <w:marTop w:val="0"/>
      <w:marBottom w:val="0"/>
      <w:divBdr>
        <w:top w:val="none" w:sz="0" w:space="0" w:color="auto"/>
        <w:left w:val="none" w:sz="0" w:space="0" w:color="auto"/>
        <w:bottom w:val="none" w:sz="0" w:space="0" w:color="auto"/>
        <w:right w:val="none" w:sz="0" w:space="0" w:color="auto"/>
      </w:divBdr>
      <w:divsChild>
        <w:div w:id="2107916271">
          <w:marLeft w:val="547"/>
          <w:marRight w:val="0"/>
          <w:marTop w:val="130"/>
          <w:marBottom w:val="0"/>
          <w:divBdr>
            <w:top w:val="none" w:sz="0" w:space="0" w:color="auto"/>
            <w:left w:val="none" w:sz="0" w:space="0" w:color="auto"/>
            <w:bottom w:val="none" w:sz="0" w:space="0" w:color="auto"/>
            <w:right w:val="none" w:sz="0" w:space="0" w:color="auto"/>
          </w:divBdr>
        </w:div>
        <w:div w:id="128793029">
          <w:marLeft w:val="547"/>
          <w:marRight w:val="0"/>
          <w:marTop w:val="130"/>
          <w:marBottom w:val="0"/>
          <w:divBdr>
            <w:top w:val="none" w:sz="0" w:space="0" w:color="auto"/>
            <w:left w:val="none" w:sz="0" w:space="0" w:color="auto"/>
            <w:bottom w:val="none" w:sz="0" w:space="0" w:color="auto"/>
            <w:right w:val="none" w:sz="0" w:space="0" w:color="auto"/>
          </w:divBdr>
        </w:div>
        <w:div w:id="1404791011">
          <w:marLeft w:val="547"/>
          <w:marRight w:val="0"/>
          <w:marTop w:val="130"/>
          <w:marBottom w:val="0"/>
          <w:divBdr>
            <w:top w:val="none" w:sz="0" w:space="0" w:color="auto"/>
            <w:left w:val="none" w:sz="0" w:space="0" w:color="auto"/>
            <w:bottom w:val="none" w:sz="0" w:space="0" w:color="auto"/>
            <w:right w:val="none" w:sz="0" w:space="0" w:color="auto"/>
          </w:divBdr>
        </w:div>
        <w:div w:id="763695681">
          <w:marLeft w:val="547"/>
          <w:marRight w:val="0"/>
          <w:marTop w:val="130"/>
          <w:marBottom w:val="0"/>
          <w:divBdr>
            <w:top w:val="none" w:sz="0" w:space="0" w:color="auto"/>
            <w:left w:val="none" w:sz="0" w:space="0" w:color="auto"/>
            <w:bottom w:val="none" w:sz="0" w:space="0" w:color="auto"/>
            <w:right w:val="none" w:sz="0" w:space="0" w:color="auto"/>
          </w:divBdr>
        </w:div>
      </w:divsChild>
    </w:div>
    <w:div w:id="1832478564">
      <w:bodyDiv w:val="1"/>
      <w:marLeft w:val="0"/>
      <w:marRight w:val="0"/>
      <w:marTop w:val="0"/>
      <w:marBottom w:val="0"/>
      <w:divBdr>
        <w:top w:val="none" w:sz="0" w:space="0" w:color="auto"/>
        <w:left w:val="none" w:sz="0" w:space="0" w:color="auto"/>
        <w:bottom w:val="none" w:sz="0" w:space="0" w:color="auto"/>
        <w:right w:val="none" w:sz="0" w:space="0" w:color="auto"/>
      </w:divBdr>
    </w:div>
    <w:div w:id="1873104954">
      <w:bodyDiv w:val="1"/>
      <w:marLeft w:val="0"/>
      <w:marRight w:val="0"/>
      <w:marTop w:val="0"/>
      <w:marBottom w:val="0"/>
      <w:divBdr>
        <w:top w:val="none" w:sz="0" w:space="0" w:color="auto"/>
        <w:left w:val="none" w:sz="0" w:space="0" w:color="auto"/>
        <w:bottom w:val="none" w:sz="0" w:space="0" w:color="auto"/>
        <w:right w:val="none" w:sz="0" w:space="0" w:color="auto"/>
      </w:divBdr>
      <w:divsChild>
        <w:div w:id="1863201208">
          <w:marLeft w:val="547"/>
          <w:marRight w:val="0"/>
          <w:marTop w:val="144"/>
          <w:marBottom w:val="0"/>
          <w:divBdr>
            <w:top w:val="none" w:sz="0" w:space="0" w:color="auto"/>
            <w:left w:val="none" w:sz="0" w:space="0" w:color="auto"/>
            <w:bottom w:val="none" w:sz="0" w:space="0" w:color="auto"/>
            <w:right w:val="none" w:sz="0" w:space="0" w:color="auto"/>
          </w:divBdr>
        </w:div>
        <w:div w:id="1618441471">
          <w:marLeft w:val="547"/>
          <w:marRight w:val="0"/>
          <w:marTop w:val="144"/>
          <w:marBottom w:val="0"/>
          <w:divBdr>
            <w:top w:val="none" w:sz="0" w:space="0" w:color="auto"/>
            <w:left w:val="none" w:sz="0" w:space="0" w:color="auto"/>
            <w:bottom w:val="none" w:sz="0" w:space="0" w:color="auto"/>
            <w:right w:val="none" w:sz="0" w:space="0" w:color="auto"/>
          </w:divBdr>
        </w:div>
        <w:div w:id="615140119">
          <w:marLeft w:val="547"/>
          <w:marRight w:val="0"/>
          <w:marTop w:val="144"/>
          <w:marBottom w:val="0"/>
          <w:divBdr>
            <w:top w:val="none" w:sz="0" w:space="0" w:color="auto"/>
            <w:left w:val="none" w:sz="0" w:space="0" w:color="auto"/>
            <w:bottom w:val="none" w:sz="0" w:space="0" w:color="auto"/>
            <w:right w:val="none" w:sz="0" w:space="0" w:color="auto"/>
          </w:divBdr>
        </w:div>
        <w:div w:id="1312295259">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016/S0304-3932(03)00024-2" TargetMode="External"/><Relationship Id="rId13" Type="http://schemas.openxmlformats.org/officeDocument/2006/relationships/hyperlink" Target="http://dx.doi.org/10.1016/S0304-3932(03)00024-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hyperlink" Target="http://dx.doi.org/10.1016/S0304-3932(03)00024-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dx.doi.org/10.1016/S0304-3932(03)00024-2" TargetMode="External"/><Relationship Id="rId10" Type="http://schemas.openxmlformats.org/officeDocument/2006/relationships/hyperlink" Target="http://www.crossref.org/guestquer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x.doi.org/10.1016/S0304-3932(03)00024-2" TargetMode="External"/><Relationship Id="rId14" Type="http://schemas.openxmlformats.org/officeDocument/2006/relationships/hyperlink" Target="http://dx.doi.org/10.1257/002205762743"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0188679245283015E-2"/>
          <c:y val="4.8872180451127824E-2"/>
          <c:w val="0.87500000000000022"/>
          <c:h val="0.67293233082706749"/>
        </c:manualLayout>
      </c:layout>
      <c:lineChart>
        <c:grouping val="standard"/>
        <c:varyColors val="0"/>
        <c:ser>
          <c:idx val="0"/>
          <c:order val="0"/>
          <c:tx>
            <c:strRef>
              <c:f>Arkusz1!$B$2</c:f>
              <c:strCache>
                <c:ptCount val="1"/>
                <c:pt idx="0">
                  <c:v>Artykuły żywnościowe</c:v>
                </c:pt>
              </c:strCache>
            </c:strRef>
          </c:tx>
          <c:spPr>
            <a:ln w="11581">
              <a:solidFill>
                <a:srgbClr val="000000"/>
              </a:solidFill>
              <a:prstDash val="solid"/>
            </a:ln>
          </c:spPr>
          <c:marker>
            <c:symbol val="diamond"/>
            <c:size val="3"/>
            <c:spPr>
              <a:solidFill>
                <a:srgbClr val="000000"/>
              </a:solidFill>
              <a:ln>
                <a:solidFill>
                  <a:srgbClr val="000000"/>
                </a:solidFill>
                <a:prstDash val="solid"/>
              </a:ln>
            </c:spPr>
          </c:marker>
          <c:cat>
            <c:numRef>
              <c:f>Arkusz1!$A$3:$A$15</c:f>
              <c:numCache>
                <c:formatCode>General</c:formatCode>
                <c:ptCount val="13"/>
                <c:pt idx="0">
                  <c:v>1993</c:v>
                </c:pt>
                <c:pt idx="1">
                  <c:v>1994</c:v>
                </c:pt>
                <c:pt idx="2">
                  <c:v>1995</c:v>
                </c:pt>
                <c:pt idx="3">
                  <c:v>1996</c:v>
                </c:pt>
                <c:pt idx="4">
                  <c:v>1997</c:v>
                </c:pt>
                <c:pt idx="5">
                  <c:v>1998</c:v>
                </c:pt>
                <c:pt idx="6">
                  <c:v>1999</c:v>
                </c:pt>
                <c:pt idx="7">
                  <c:v>2000</c:v>
                </c:pt>
                <c:pt idx="8">
                  <c:v>2001</c:v>
                </c:pt>
                <c:pt idx="9">
                  <c:v>2002</c:v>
                </c:pt>
                <c:pt idx="10">
                  <c:v>2003</c:v>
                </c:pt>
                <c:pt idx="11">
                  <c:v>2004</c:v>
                </c:pt>
                <c:pt idx="12">
                  <c:v>2005</c:v>
                </c:pt>
              </c:numCache>
            </c:numRef>
          </c:cat>
          <c:val>
            <c:numRef>
              <c:f>Arkusz1!$B$3:$B$15</c:f>
              <c:numCache>
                <c:formatCode>General</c:formatCode>
                <c:ptCount val="13"/>
                <c:pt idx="1">
                  <c:v>39.86</c:v>
                </c:pt>
                <c:pt idx="2">
                  <c:v>39.71</c:v>
                </c:pt>
                <c:pt idx="3">
                  <c:v>37.799999999999997</c:v>
                </c:pt>
                <c:pt idx="4">
                  <c:v>36.04</c:v>
                </c:pt>
                <c:pt idx="5">
                  <c:v>31.53</c:v>
                </c:pt>
                <c:pt idx="6">
                  <c:v>29.02</c:v>
                </c:pt>
                <c:pt idx="7">
                  <c:v>28.75</c:v>
                </c:pt>
                <c:pt idx="8">
                  <c:v>28.89</c:v>
                </c:pt>
                <c:pt idx="9">
                  <c:v>27.49</c:v>
                </c:pt>
                <c:pt idx="10">
                  <c:v>26.24</c:v>
                </c:pt>
                <c:pt idx="11">
                  <c:v>26.11</c:v>
                </c:pt>
                <c:pt idx="12">
                  <c:v>27.8</c:v>
                </c:pt>
              </c:numCache>
            </c:numRef>
          </c:val>
          <c:smooth val="0"/>
          <c:extLst>
            <c:ext xmlns:c16="http://schemas.microsoft.com/office/drawing/2014/chart" uri="{C3380CC4-5D6E-409C-BE32-E72D297353CC}">
              <c16:uniqueId val="{00000000-9961-4788-9E83-25998565409A}"/>
            </c:ext>
          </c:extLst>
        </c:ser>
        <c:ser>
          <c:idx val="1"/>
          <c:order val="1"/>
          <c:tx>
            <c:strRef>
              <c:f>Arkusz1!$C$2</c:f>
              <c:strCache>
                <c:ptCount val="1"/>
                <c:pt idx="0">
                  <c:v>Artykuły nieżywnościowe</c:v>
                </c:pt>
              </c:strCache>
            </c:strRef>
          </c:tx>
          <c:spPr>
            <a:ln w="11581">
              <a:solidFill>
                <a:srgbClr val="000000"/>
              </a:solidFill>
              <a:prstDash val="solid"/>
            </a:ln>
          </c:spPr>
          <c:marker>
            <c:symbol val="square"/>
            <c:size val="3"/>
            <c:spPr>
              <a:solidFill>
                <a:srgbClr val="000000"/>
              </a:solidFill>
              <a:ln>
                <a:solidFill>
                  <a:srgbClr val="000000"/>
                </a:solidFill>
                <a:prstDash val="solid"/>
              </a:ln>
            </c:spPr>
          </c:marker>
          <c:cat>
            <c:numRef>
              <c:f>Arkusz1!$A$3:$A$15</c:f>
              <c:numCache>
                <c:formatCode>General</c:formatCode>
                <c:ptCount val="13"/>
                <c:pt idx="0">
                  <c:v>1993</c:v>
                </c:pt>
                <c:pt idx="1">
                  <c:v>1994</c:v>
                </c:pt>
                <c:pt idx="2">
                  <c:v>1995</c:v>
                </c:pt>
                <c:pt idx="3">
                  <c:v>1996</c:v>
                </c:pt>
                <c:pt idx="4">
                  <c:v>1997</c:v>
                </c:pt>
                <c:pt idx="5">
                  <c:v>1998</c:v>
                </c:pt>
                <c:pt idx="6">
                  <c:v>1999</c:v>
                </c:pt>
                <c:pt idx="7">
                  <c:v>2000</c:v>
                </c:pt>
                <c:pt idx="8">
                  <c:v>2001</c:v>
                </c:pt>
                <c:pt idx="9">
                  <c:v>2002</c:v>
                </c:pt>
                <c:pt idx="10">
                  <c:v>2003</c:v>
                </c:pt>
                <c:pt idx="11">
                  <c:v>2004</c:v>
                </c:pt>
                <c:pt idx="12">
                  <c:v>2005</c:v>
                </c:pt>
              </c:numCache>
            </c:numRef>
          </c:cat>
          <c:val>
            <c:numRef>
              <c:f>Arkusz1!$C$3:$C$15</c:f>
              <c:numCache>
                <c:formatCode>General</c:formatCode>
                <c:ptCount val="13"/>
                <c:pt idx="1">
                  <c:v>30.5</c:v>
                </c:pt>
                <c:pt idx="2">
                  <c:v>30.75</c:v>
                </c:pt>
                <c:pt idx="3">
                  <c:v>31.39</c:v>
                </c:pt>
                <c:pt idx="4">
                  <c:v>32.130000000000003</c:v>
                </c:pt>
                <c:pt idx="5">
                  <c:v>32.11</c:v>
                </c:pt>
                <c:pt idx="6">
                  <c:v>33.200000000000003</c:v>
                </c:pt>
                <c:pt idx="7">
                  <c:v>31.77</c:v>
                </c:pt>
                <c:pt idx="8">
                  <c:v>31.57</c:v>
                </c:pt>
                <c:pt idx="9">
                  <c:v>32.729999999999997</c:v>
                </c:pt>
                <c:pt idx="10">
                  <c:v>33.36</c:v>
                </c:pt>
                <c:pt idx="11">
                  <c:v>32.67</c:v>
                </c:pt>
                <c:pt idx="12">
                  <c:v>33</c:v>
                </c:pt>
              </c:numCache>
            </c:numRef>
          </c:val>
          <c:smooth val="0"/>
          <c:extLst>
            <c:ext xmlns:c16="http://schemas.microsoft.com/office/drawing/2014/chart" uri="{C3380CC4-5D6E-409C-BE32-E72D297353CC}">
              <c16:uniqueId val="{00000001-9961-4788-9E83-25998565409A}"/>
            </c:ext>
          </c:extLst>
        </c:ser>
        <c:ser>
          <c:idx val="2"/>
          <c:order val="2"/>
          <c:tx>
            <c:strRef>
              <c:f>Arkusz1!$D$2</c:f>
              <c:strCache>
                <c:ptCount val="1"/>
                <c:pt idx="0">
                  <c:v>Usługi</c:v>
                </c:pt>
              </c:strCache>
            </c:strRef>
          </c:tx>
          <c:spPr>
            <a:ln w="11581">
              <a:solidFill>
                <a:srgbClr val="000000"/>
              </a:solidFill>
              <a:prstDash val="solid"/>
            </a:ln>
          </c:spPr>
          <c:marker>
            <c:symbol val="triangle"/>
            <c:size val="3"/>
            <c:spPr>
              <a:solidFill>
                <a:srgbClr val="000000"/>
              </a:solidFill>
              <a:ln>
                <a:solidFill>
                  <a:srgbClr val="000000"/>
                </a:solidFill>
                <a:prstDash val="solid"/>
              </a:ln>
            </c:spPr>
          </c:marker>
          <c:cat>
            <c:numRef>
              <c:f>Arkusz1!$A$3:$A$15</c:f>
              <c:numCache>
                <c:formatCode>General</c:formatCode>
                <c:ptCount val="13"/>
                <c:pt idx="0">
                  <c:v>1993</c:v>
                </c:pt>
                <c:pt idx="1">
                  <c:v>1994</c:v>
                </c:pt>
                <c:pt idx="2">
                  <c:v>1995</c:v>
                </c:pt>
                <c:pt idx="3">
                  <c:v>1996</c:v>
                </c:pt>
                <c:pt idx="4">
                  <c:v>1997</c:v>
                </c:pt>
                <c:pt idx="5">
                  <c:v>1998</c:v>
                </c:pt>
                <c:pt idx="6">
                  <c:v>1999</c:v>
                </c:pt>
                <c:pt idx="7">
                  <c:v>2000</c:v>
                </c:pt>
                <c:pt idx="8">
                  <c:v>2001</c:v>
                </c:pt>
                <c:pt idx="9">
                  <c:v>2002</c:v>
                </c:pt>
                <c:pt idx="10">
                  <c:v>2003</c:v>
                </c:pt>
                <c:pt idx="11">
                  <c:v>2004</c:v>
                </c:pt>
                <c:pt idx="12">
                  <c:v>2005</c:v>
                </c:pt>
              </c:numCache>
            </c:numRef>
          </c:cat>
          <c:val>
            <c:numRef>
              <c:f>Arkusz1!$D$3:$D$15</c:f>
              <c:numCache>
                <c:formatCode>General</c:formatCode>
                <c:ptCount val="13"/>
                <c:pt idx="1">
                  <c:v>19.850000000000001</c:v>
                </c:pt>
                <c:pt idx="2">
                  <c:v>19.600000000000001</c:v>
                </c:pt>
                <c:pt idx="3">
                  <c:v>20.68</c:v>
                </c:pt>
                <c:pt idx="4">
                  <c:v>21.09</c:v>
                </c:pt>
                <c:pt idx="5">
                  <c:v>22.06</c:v>
                </c:pt>
                <c:pt idx="6">
                  <c:v>24.46</c:v>
                </c:pt>
                <c:pt idx="7">
                  <c:v>26.01</c:v>
                </c:pt>
                <c:pt idx="8">
                  <c:v>25.6</c:v>
                </c:pt>
                <c:pt idx="9">
                  <c:v>25.63</c:v>
                </c:pt>
                <c:pt idx="10">
                  <c:v>26.32</c:v>
                </c:pt>
                <c:pt idx="11">
                  <c:v>27.08</c:v>
                </c:pt>
                <c:pt idx="12">
                  <c:v>27.2</c:v>
                </c:pt>
              </c:numCache>
            </c:numRef>
          </c:val>
          <c:smooth val="0"/>
          <c:extLst>
            <c:ext xmlns:c16="http://schemas.microsoft.com/office/drawing/2014/chart" uri="{C3380CC4-5D6E-409C-BE32-E72D297353CC}">
              <c16:uniqueId val="{00000002-9961-4788-9E83-25998565409A}"/>
            </c:ext>
          </c:extLst>
        </c:ser>
        <c:ser>
          <c:idx val="3"/>
          <c:order val="3"/>
          <c:tx>
            <c:strRef>
              <c:f>Arkusz1!$E$2</c:f>
              <c:strCache>
                <c:ptCount val="1"/>
                <c:pt idx="0">
                  <c:v>Pozostałe</c:v>
                </c:pt>
              </c:strCache>
            </c:strRef>
          </c:tx>
          <c:spPr>
            <a:ln w="11581">
              <a:solidFill>
                <a:srgbClr val="000000"/>
              </a:solidFill>
              <a:prstDash val="solid"/>
            </a:ln>
          </c:spPr>
          <c:marker>
            <c:symbol val="star"/>
            <c:size val="3"/>
            <c:spPr>
              <a:noFill/>
              <a:ln>
                <a:solidFill>
                  <a:srgbClr val="000000"/>
                </a:solidFill>
                <a:prstDash val="solid"/>
              </a:ln>
            </c:spPr>
          </c:marker>
          <c:cat>
            <c:numRef>
              <c:f>Arkusz1!$A$3:$A$15</c:f>
              <c:numCache>
                <c:formatCode>General</c:formatCode>
                <c:ptCount val="13"/>
                <c:pt idx="0">
                  <c:v>1993</c:v>
                </c:pt>
                <c:pt idx="1">
                  <c:v>1994</c:v>
                </c:pt>
                <c:pt idx="2">
                  <c:v>1995</c:v>
                </c:pt>
                <c:pt idx="3">
                  <c:v>1996</c:v>
                </c:pt>
                <c:pt idx="4">
                  <c:v>1997</c:v>
                </c:pt>
                <c:pt idx="5">
                  <c:v>1998</c:v>
                </c:pt>
                <c:pt idx="6">
                  <c:v>1999</c:v>
                </c:pt>
                <c:pt idx="7">
                  <c:v>2000</c:v>
                </c:pt>
                <c:pt idx="8">
                  <c:v>2001</c:v>
                </c:pt>
                <c:pt idx="9">
                  <c:v>2002</c:v>
                </c:pt>
                <c:pt idx="10">
                  <c:v>2003</c:v>
                </c:pt>
                <c:pt idx="11">
                  <c:v>2004</c:v>
                </c:pt>
                <c:pt idx="12">
                  <c:v>2005</c:v>
                </c:pt>
              </c:numCache>
            </c:numRef>
          </c:cat>
          <c:val>
            <c:numRef>
              <c:f>Arkusz1!$E$3:$E$15</c:f>
              <c:numCache>
                <c:formatCode>General</c:formatCode>
                <c:ptCount val="13"/>
                <c:pt idx="1">
                  <c:v>9.8000000000000007</c:v>
                </c:pt>
                <c:pt idx="2">
                  <c:v>9.9499999999999993</c:v>
                </c:pt>
                <c:pt idx="3">
                  <c:v>10.130000000000001</c:v>
                </c:pt>
                <c:pt idx="4">
                  <c:v>10.75</c:v>
                </c:pt>
                <c:pt idx="5">
                  <c:v>14.3</c:v>
                </c:pt>
                <c:pt idx="6">
                  <c:v>13.31</c:v>
                </c:pt>
                <c:pt idx="7">
                  <c:v>13.46</c:v>
                </c:pt>
                <c:pt idx="8">
                  <c:v>13.94</c:v>
                </c:pt>
                <c:pt idx="9">
                  <c:v>14.15</c:v>
                </c:pt>
                <c:pt idx="10">
                  <c:v>14.09</c:v>
                </c:pt>
                <c:pt idx="11">
                  <c:v>14.14</c:v>
                </c:pt>
                <c:pt idx="12">
                  <c:v>12</c:v>
                </c:pt>
              </c:numCache>
            </c:numRef>
          </c:val>
          <c:smooth val="0"/>
          <c:extLst>
            <c:ext xmlns:c16="http://schemas.microsoft.com/office/drawing/2014/chart" uri="{C3380CC4-5D6E-409C-BE32-E72D297353CC}">
              <c16:uniqueId val="{00000003-9961-4788-9E83-25998565409A}"/>
            </c:ext>
          </c:extLst>
        </c:ser>
        <c:dLbls>
          <c:showLegendKey val="0"/>
          <c:showVal val="0"/>
          <c:showCatName val="0"/>
          <c:showSerName val="0"/>
          <c:showPercent val="0"/>
          <c:showBubbleSize val="0"/>
        </c:dLbls>
        <c:marker val="1"/>
        <c:smooth val="0"/>
        <c:axId val="251714176"/>
        <c:axId val="251720448"/>
      </c:lineChart>
      <c:catAx>
        <c:axId val="251714176"/>
        <c:scaling>
          <c:orientation val="minMax"/>
        </c:scaling>
        <c:delete val="0"/>
        <c:axPos val="b"/>
        <c:numFmt formatCode="General" sourceLinked="1"/>
        <c:majorTickMark val="out"/>
        <c:minorTickMark val="none"/>
        <c:tickLblPos val="nextTo"/>
        <c:spPr>
          <a:ln w="2895">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pl-PL"/>
          </a:p>
        </c:txPr>
        <c:crossAx val="251720448"/>
        <c:crosses val="autoZero"/>
        <c:auto val="1"/>
        <c:lblAlgn val="ctr"/>
        <c:lblOffset val="100"/>
        <c:tickLblSkip val="1"/>
        <c:tickMarkSkip val="1"/>
        <c:noMultiLvlLbl val="0"/>
      </c:catAx>
      <c:valAx>
        <c:axId val="251720448"/>
        <c:scaling>
          <c:orientation val="minMax"/>
        </c:scaling>
        <c:delete val="0"/>
        <c:axPos val="l"/>
        <c:majorGridlines>
          <c:spPr>
            <a:ln w="2895">
              <a:solidFill>
                <a:srgbClr val="000000"/>
              </a:solidFill>
              <a:prstDash val="solid"/>
            </a:ln>
          </c:spPr>
        </c:majorGridlines>
        <c:numFmt formatCode="General" sourceLinked="1"/>
        <c:majorTickMark val="out"/>
        <c:minorTickMark val="none"/>
        <c:tickLblPos val="nextTo"/>
        <c:spPr>
          <a:ln w="2895">
            <a:solidFill>
              <a:srgbClr val="000000"/>
            </a:solidFill>
            <a:prstDash val="solid"/>
          </a:ln>
        </c:spPr>
        <c:txPr>
          <a:bodyPr rot="0" vert="horz"/>
          <a:lstStyle/>
          <a:p>
            <a:pPr>
              <a:defRPr sz="798" b="0" i="0" u="none" strike="noStrike" baseline="0">
                <a:solidFill>
                  <a:srgbClr val="000000"/>
                </a:solidFill>
                <a:latin typeface="Times New Roman"/>
                <a:ea typeface="Times New Roman"/>
                <a:cs typeface="Times New Roman"/>
              </a:defRPr>
            </a:pPr>
            <a:endParaRPr lang="pl-PL"/>
          </a:p>
        </c:txPr>
        <c:crossAx val="251714176"/>
        <c:crosses val="autoZero"/>
        <c:crossBetween val="between"/>
      </c:valAx>
      <c:spPr>
        <a:solidFill>
          <a:srgbClr val="FFFFFF"/>
        </a:solidFill>
        <a:ln w="11581">
          <a:solidFill>
            <a:srgbClr val="808080"/>
          </a:solidFill>
          <a:prstDash val="solid"/>
        </a:ln>
      </c:spPr>
    </c:plotArea>
    <c:legend>
      <c:legendPos val="b"/>
      <c:layout>
        <c:manualLayout>
          <c:xMode val="edge"/>
          <c:yMode val="edge"/>
          <c:x val="5.660393544704715E-2"/>
          <c:y val="0.84210512314202879"/>
          <c:w val="0.87500014297822493"/>
          <c:h val="0.12406049791532126"/>
        </c:manualLayout>
      </c:layout>
      <c:overlay val="0"/>
      <c:spPr>
        <a:solidFill>
          <a:srgbClr val="FFFFFF"/>
        </a:solidFill>
        <a:ln w="23162">
          <a:noFill/>
        </a:ln>
      </c:spPr>
      <c:txPr>
        <a:bodyPr/>
        <a:lstStyle/>
        <a:p>
          <a:pPr>
            <a:defRPr sz="800" b="0" i="0" u="none" strike="noStrike" baseline="0">
              <a:solidFill>
                <a:srgbClr val="000000"/>
              </a:solidFill>
              <a:latin typeface="Times New Roman"/>
              <a:ea typeface="Times New Roman"/>
              <a:cs typeface="Times New Roman"/>
            </a:defRPr>
          </a:pPr>
          <a:endParaRPr lang="pl-PL"/>
        </a:p>
      </c:txPr>
    </c:legend>
    <c:plotVisOnly val="1"/>
    <c:dispBlanksAs val="gap"/>
    <c:showDLblsOverMax val="0"/>
  </c:chart>
  <c:spPr>
    <a:solidFill>
      <a:srgbClr val="FFFFFF"/>
    </a:solidFill>
    <a:ln>
      <a:noFill/>
    </a:ln>
  </c:spPr>
  <c:txPr>
    <a:bodyPr/>
    <a:lstStyle/>
    <a:p>
      <a:pPr>
        <a:defRPr sz="844" b="0" i="0" u="none" strike="noStrike" baseline="0">
          <a:solidFill>
            <a:srgbClr val="000000"/>
          </a:solidFill>
          <a:latin typeface="Arial"/>
          <a:ea typeface="Arial"/>
          <a:cs typeface="Arial"/>
        </a:defRPr>
      </a:pPr>
      <a:endParaRPr lang="pl-PL"/>
    </a:p>
  </c:txPr>
  <c:externalData r:id="rId2">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FB68F-9482-461D-858F-72A715100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12</Pages>
  <Words>2335</Words>
  <Characters>14011</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The name(s) of author(s)  (Times New Roman, 12 pt, centered)</vt:lpstr>
    </vt:vector>
  </TitlesOfParts>
  <Company>HP</Company>
  <LinksUpToDate>false</LinksUpToDate>
  <CharactersWithSpaces>16314</CharactersWithSpaces>
  <SharedDoc>false</SharedDoc>
  <HLinks>
    <vt:vector size="24" baseType="variant">
      <vt:variant>
        <vt:i4>2687036</vt:i4>
      </vt:variant>
      <vt:variant>
        <vt:i4>21</vt:i4>
      </vt:variant>
      <vt:variant>
        <vt:i4>0</vt:i4>
      </vt:variant>
      <vt:variant>
        <vt:i4>5</vt:i4>
      </vt:variant>
      <vt:variant>
        <vt:lpwstr>http://www.crossref.org/guestquery/</vt:lpwstr>
      </vt:variant>
      <vt:variant>
        <vt:lpwstr/>
      </vt:variant>
      <vt:variant>
        <vt:i4>4522064</vt:i4>
      </vt:variant>
      <vt:variant>
        <vt:i4>6</vt:i4>
      </vt:variant>
      <vt:variant>
        <vt:i4>0</vt:i4>
      </vt:variant>
      <vt:variant>
        <vt:i4>5</vt:i4>
      </vt:variant>
      <vt:variant>
        <vt:lpwstr>http://citationmachine.net/index2.php?reqstyleid=2&amp;newstyle=2&amp;stylebox=2</vt:lpwstr>
      </vt:variant>
      <vt:variant>
        <vt:lpwstr/>
      </vt:variant>
      <vt:variant>
        <vt:i4>4522064</vt:i4>
      </vt:variant>
      <vt:variant>
        <vt:i4>3</vt:i4>
      </vt:variant>
      <vt:variant>
        <vt:i4>0</vt:i4>
      </vt:variant>
      <vt:variant>
        <vt:i4>5</vt:i4>
      </vt:variant>
      <vt:variant>
        <vt:lpwstr>http://citationmachine.net/index2.php?reqstyleid=2&amp;newstyle=2&amp;stylebox=2</vt:lpwstr>
      </vt:variant>
      <vt:variant>
        <vt:lpwstr/>
      </vt:variant>
      <vt:variant>
        <vt:i4>4194375</vt:i4>
      </vt:variant>
      <vt:variant>
        <vt:i4>0</vt:i4>
      </vt:variant>
      <vt:variant>
        <vt:i4>0</vt:i4>
      </vt:variant>
      <vt:variant>
        <vt:i4>5</vt:i4>
      </vt:variant>
      <vt:variant>
        <vt:lpwstr>http://www.apastyle.org/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name(s) of author(s)  (Times New Roman, 12 pt, centered)</dc:title>
  <dc:creator>Adam</dc:creator>
  <cp:lastModifiedBy>Author </cp:lastModifiedBy>
  <cp:revision>51</cp:revision>
  <dcterms:created xsi:type="dcterms:W3CDTF">2016-02-17T16:21:00Z</dcterms:created>
  <dcterms:modified xsi:type="dcterms:W3CDTF">2024-03-02T09:54:00Z</dcterms:modified>
</cp:coreProperties>
</file>